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FFFA" w14:textId="6BF53CFB" w:rsidR="002D0387" w:rsidRPr="009B6AA3" w:rsidRDefault="000F5A24" w:rsidP="0003192D">
      <w:pPr>
        <w:spacing w:beforeLines="50" w:before="180" w:afterLines="50" w:after="180" w:line="480" w:lineRule="exact"/>
        <w:contextualSpacing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bookmarkStart w:id="0" w:name="_Hlk33089972"/>
      <w:proofErr w:type="gramStart"/>
      <w:r w:rsidRPr="009B6AA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1</w:t>
      </w:r>
      <w:r w:rsidR="00562EFE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1</w:t>
      </w:r>
      <w:r w:rsidR="00513E84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3</w:t>
      </w:r>
      <w:proofErr w:type="gramEnd"/>
      <w:r w:rsidRPr="009B6AA3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年</w:t>
      </w:r>
      <w:r w:rsidR="004F010A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度</w:t>
      </w:r>
      <w:r w:rsidR="007D337E" w:rsidRPr="007D337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溫室氣體盤查示範輔導</w:t>
      </w:r>
      <w:bookmarkEnd w:id="0"/>
      <w:r w:rsidR="00C31241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須知</w:t>
      </w:r>
    </w:p>
    <w:p w14:paraId="6E620116" w14:textId="745205E3" w:rsidR="004F010A" w:rsidRPr="009B6AA3" w:rsidRDefault="004F010A" w:rsidP="006072DB">
      <w:pPr>
        <w:pStyle w:val="a4"/>
        <w:numPr>
          <w:ilvl w:val="0"/>
          <w:numId w:val="1"/>
        </w:numPr>
        <w:spacing w:beforeLines="50" w:before="180" w:afterLines="30" w:after="108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目的</w:t>
      </w:r>
    </w:p>
    <w:p w14:paraId="1A3AF41D" w14:textId="7537BA21" w:rsidR="002D0387" w:rsidRDefault="00E8703B" w:rsidP="00880D49">
      <w:pPr>
        <w:spacing w:beforeLines="30" w:before="108" w:afterLines="50" w:after="180" w:line="480" w:lineRule="exact"/>
        <w:ind w:leftChars="413" w:left="991" w:firstLine="2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經濟部商業發展署</w:t>
      </w:r>
      <w:r w:rsid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透過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溫室氣體盤查示範輔導</w:t>
      </w:r>
      <w:r w:rsid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協助</w:t>
      </w:r>
      <w:r w:rsidR="00880D4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商業服務業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企業</w:t>
      </w:r>
      <w:r w:rsidR="0057343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掌握溫室氣體排放情形並</w:t>
      </w:r>
      <w:r w:rsidR="0017681C" w:rsidRP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建立溫室氣體盤查能力</w:t>
      </w:r>
      <w:r w:rsidR="0017681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E2501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因應</w:t>
      </w:r>
      <w:proofErr w:type="gramStart"/>
      <w:r w:rsidR="00E2501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未來淨零排放</w:t>
      </w:r>
      <w:proofErr w:type="gramEnd"/>
      <w:r w:rsidR="00E2501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趨勢</w:t>
      </w:r>
      <w:r w:rsidR="00155BF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1EEF40D0" w14:textId="77777777" w:rsidR="004F010A" w:rsidRPr="009B6AA3" w:rsidRDefault="004F010A" w:rsidP="006072DB">
      <w:pPr>
        <w:pStyle w:val="a4"/>
        <w:numPr>
          <w:ilvl w:val="0"/>
          <w:numId w:val="1"/>
        </w:numPr>
        <w:spacing w:beforeLines="50" w:before="180" w:afterLines="50" w:after="180" w:line="40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辦理單位</w:t>
      </w:r>
    </w:p>
    <w:p w14:paraId="5B96210F" w14:textId="388CA00F" w:rsidR="004F010A" w:rsidRPr="00880D49" w:rsidRDefault="00513E84" w:rsidP="00880D49">
      <w:pPr>
        <w:pStyle w:val="a4"/>
        <w:numPr>
          <w:ilvl w:val="0"/>
          <w:numId w:val="8"/>
        </w:numPr>
        <w:spacing w:beforeLines="50" w:before="180" w:afterLines="50" w:after="180" w:line="480" w:lineRule="exact"/>
        <w:ind w:leftChars="0" w:left="993" w:hanging="614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80D4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主辦單位：經濟部商業發展署</w:t>
      </w:r>
    </w:p>
    <w:p w14:paraId="62B3AB4A" w14:textId="66977561" w:rsidR="002D0387" w:rsidRPr="00880D49" w:rsidRDefault="007F0A1A" w:rsidP="00880D49">
      <w:pPr>
        <w:pStyle w:val="a4"/>
        <w:numPr>
          <w:ilvl w:val="0"/>
          <w:numId w:val="8"/>
        </w:numPr>
        <w:spacing w:beforeLines="50" w:before="180" w:afterLines="50" w:after="180" w:line="480" w:lineRule="exact"/>
        <w:ind w:leftChars="0" w:left="993" w:hanging="614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80D4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執行單位：</w:t>
      </w:r>
      <w:r w:rsidR="00A857F5" w:rsidRPr="00880D49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財團法人台灣綠色生產力基金會</w:t>
      </w:r>
    </w:p>
    <w:p w14:paraId="12B0C836" w14:textId="684B1064" w:rsidR="000F48CD" w:rsidRDefault="00ED6871" w:rsidP="0003192D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輔導</w:t>
      </w:r>
      <w:r w:rsidR="000F48C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流程</w:t>
      </w:r>
    </w:p>
    <w:p w14:paraId="5AA2DCF8" w14:textId="14E96503" w:rsidR="00536CE3" w:rsidRPr="00536CE3" w:rsidRDefault="00536CE3" w:rsidP="001F3D40">
      <w:pPr>
        <w:pStyle w:val="a4"/>
        <w:numPr>
          <w:ilvl w:val="0"/>
          <w:numId w:val="11"/>
        </w:numPr>
        <w:spacing w:beforeLines="50" w:before="180" w:afterLines="50" w:after="180" w:line="480" w:lineRule="exact"/>
        <w:ind w:leftChars="0" w:left="993" w:hanging="614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參考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ISO</w:t>
      </w:r>
      <w:r w:rsidR="000F48CD"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國際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標準組織之「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ISO 14064-1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溫室氣體</w:t>
      </w:r>
      <w:r w:rsidR="00D94C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規範組織層級溫室氣體排放量和清除量的量化和報告」標準，以企業</w:t>
      </w:r>
      <w:r w:rsidR="0057343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營運據點</w:t>
      </w:r>
      <w:r w:rsidR="0057343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="000F48CD" w:rsidRPr="00536CE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單位進行溫室氣體盤查，量化與宣告公司組織之溫室氣體排放盤查結果。</w:t>
      </w:r>
    </w:p>
    <w:p w14:paraId="7CB88BD1" w14:textId="12F63788" w:rsidR="00536CE3" w:rsidRPr="00536CE3" w:rsidRDefault="00536CE3" w:rsidP="001F3D40">
      <w:pPr>
        <w:pStyle w:val="a4"/>
        <w:numPr>
          <w:ilvl w:val="0"/>
          <w:numId w:val="11"/>
        </w:numPr>
        <w:spacing w:beforeLines="50" w:before="180" w:afterLines="50" w:after="180" w:line="480" w:lineRule="exact"/>
        <w:ind w:leftChars="0" w:left="993" w:hanging="614"/>
        <w:contextualSpacing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536CE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溫室氣體盤查作業</w:t>
      </w:r>
    </w:p>
    <w:p w14:paraId="4ED8CAFC" w14:textId="11409E61" w:rsidR="00536CE3" w:rsidRPr="00880D49" w:rsidRDefault="00536CE3" w:rsidP="001F3D40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vanish/>
          <w:color w:val="000000" w:themeColor="text1"/>
          <w:sz w:val="28"/>
          <w:szCs w:val="28"/>
          <w:specVanish/>
        </w:rPr>
      </w:pPr>
      <w:r w:rsidRPr="00536CE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邊界設定</w:t>
      </w:r>
      <w:r w:rsidR="00880D4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</w:p>
    <w:p w14:paraId="6DEFFB56" w14:textId="03A46994" w:rsidR="00536CE3" w:rsidRPr="00536CE3" w:rsidRDefault="00536CE3" w:rsidP="001F3D40">
      <w:pPr>
        <w:pStyle w:val="a4"/>
        <w:spacing w:beforeLines="50" w:before="180" w:afterLines="50" w:after="180" w:line="480" w:lineRule="exact"/>
        <w:ind w:leftChars="413" w:left="991" w:firstLineChars="101" w:firstLine="283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536CE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採用營運控制權法，與企業討論確定盤查範疇及排除原則。</w:t>
      </w:r>
    </w:p>
    <w:p w14:paraId="0DD2D283" w14:textId="10F2CB90" w:rsidR="00536CE3" w:rsidRPr="001F3D40" w:rsidRDefault="00536CE3" w:rsidP="001F3D40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基準年設定</w:t>
      </w:r>
      <w:r w:rsidR="001F3D40" w:rsidRPr="001F3D4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：協助企業設定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基準年，以利後續檢視</w:t>
      </w:r>
      <w:r w:rsidR="001F3D4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及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比較排放量趨勢。</w:t>
      </w:r>
    </w:p>
    <w:p w14:paraId="2CBD710D" w14:textId="7032A8B3" w:rsidR="002D0387" w:rsidRPr="001F3D40" w:rsidRDefault="00536CE3" w:rsidP="001F3D40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排放源鑑別</w:t>
      </w:r>
      <w:r w:rsidR="001F3D40" w:rsidRPr="001F3D4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採用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ISO 14064-1</w:t>
      </w:r>
      <w:r w:rsidR="00D94CB7" w:rsidRPr="001F3D4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2018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版本，分為直接排放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類別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1)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和間接排放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類別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2~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類別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6)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等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6</w:t>
      </w:r>
      <w:r w:rsidRPr="001F3D40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類別排放，搭配重大性評估準則，鑑別排放源。</w:t>
      </w:r>
    </w:p>
    <w:p w14:paraId="03D4C086" w14:textId="72902C68" w:rsidR="00536CE3" w:rsidRPr="00880D49" w:rsidRDefault="00536CE3" w:rsidP="001F3D40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活動數據</w:t>
      </w:r>
      <w:r w:rsidR="00DB510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蒐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集</w:t>
      </w:r>
      <w:r w:rsidR="00880D49" w:rsidRPr="00880D4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依據前述排放源類別，收集相關活動數據與證明文件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(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如電費單、發票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。</w:t>
      </w:r>
    </w:p>
    <w:p w14:paraId="25DB2AB3" w14:textId="70B83B41" w:rsidR="00536CE3" w:rsidRPr="00880D49" w:rsidRDefault="00536CE3" w:rsidP="001F3D40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溫室氣體排放量計算</w:t>
      </w:r>
      <w:r w:rsidR="00880D49" w:rsidRPr="00880D4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依據各類別排放源之活動數據，選用相關</w:t>
      </w:r>
      <w:r w:rsidR="00EE55BB" w:rsidRPr="00880D4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排放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係數，進行溫室氣體排放量計算。</w:t>
      </w:r>
    </w:p>
    <w:p w14:paraId="35785763" w14:textId="3AFDF010" w:rsidR="00536CE3" w:rsidRPr="00880D49" w:rsidRDefault="00536CE3" w:rsidP="001F3D40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建立溫室氣體盤查清冊</w:t>
      </w:r>
      <w:r w:rsidR="00880D49" w:rsidRPr="00880D4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：</w:t>
      </w:r>
      <w:r w:rsidR="00880D4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針對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各種類別排放源及總量溫室氣體排放量</w:t>
      </w:r>
      <w:r w:rsidR="00880D49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進行</w:t>
      </w:r>
      <w:r w:rsidRPr="00880D49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統計。</w:t>
      </w:r>
    </w:p>
    <w:p w14:paraId="64BD4196" w14:textId="244570A4" w:rsidR="00536CE3" w:rsidRPr="00536CE3" w:rsidRDefault="00573438" w:rsidP="001F3D40">
      <w:pPr>
        <w:pStyle w:val="a4"/>
        <w:numPr>
          <w:ilvl w:val="0"/>
          <w:numId w:val="9"/>
        </w:numPr>
        <w:spacing w:beforeLines="50" w:before="180" w:afterLines="50" w:after="180" w:line="480" w:lineRule="exact"/>
        <w:ind w:leftChars="0" w:left="993" w:hanging="284"/>
        <w:contextualSpacing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lastRenderedPageBreak/>
        <w:t>教育訓練</w:t>
      </w:r>
    </w:p>
    <w:p w14:paraId="4EA61C45" w14:textId="4BEA6C2D" w:rsidR="00356594" w:rsidRDefault="001F3D40" w:rsidP="0003192D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申請</w:t>
      </w:r>
      <w:r w:rsidR="00572E43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資格</w:t>
      </w:r>
    </w:p>
    <w:p w14:paraId="7B44CFB0" w14:textId="4D16A897" w:rsidR="001F3D40" w:rsidRDefault="00DB5105" w:rsidP="001F3D40">
      <w:pPr>
        <w:pStyle w:val="a4"/>
        <w:spacing w:beforeLines="50" w:before="180" w:afterLines="50" w:after="180" w:line="480" w:lineRule="exact"/>
        <w:ind w:leftChars="0" w:left="993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DB5105">
        <w:rPr>
          <w:rFonts w:ascii="Times New Roman" w:eastAsia="標楷體" w:hAnsi="Times New Roman" w:cs="Times New Roman" w:hint="eastAsia"/>
          <w:sz w:val="28"/>
          <w:szCs w:val="24"/>
        </w:rPr>
        <w:t>依法辦理公司登記、商業登記或有限合夥登記，營業中且財政部稅籍登記之營業項目符合</w:t>
      </w:r>
      <w:r w:rsidRPr="00DB5105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附件</w:t>
      </w:r>
      <w:r w:rsidRPr="00DB5105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1</w:t>
      </w:r>
      <w:r w:rsidRPr="00DB5105">
        <w:rPr>
          <w:rFonts w:ascii="Times New Roman" w:eastAsia="標楷體" w:hAnsi="Times New Roman" w:cs="Times New Roman" w:hint="eastAsia"/>
          <w:sz w:val="28"/>
          <w:szCs w:val="24"/>
        </w:rPr>
        <w:t>所列之業</w:t>
      </w:r>
      <w:r>
        <w:rPr>
          <w:rFonts w:ascii="Times New Roman" w:eastAsia="標楷體" w:hAnsi="Times New Roman" w:cs="Times New Roman" w:hint="eastAsia"/>
          <w:sz w:val="28"/>
          <w:szCs w:val="24"/>
        </w:rPr>
        <w:t>者</w:t>
      </w:r>
      <w:r w:rsidRPr="00DB5105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27F5FD66" w14:textId="26305FD7" w:rsidR="0003192D" w:rsidRPr="009B6AA3" w:rsidRDefault="001F3D40" w:rsidP="0003192D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申請</w:t>
      </w:r>
      <w:r w:rsidR="0003192D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方式及聯絡窗口</w:t>
      </w:r>
    </w:p>
    <w:p w14:paraId="2306E71B" w14:textId="054F401C" w:rsidR="0003192D" w:rsidRPr="009B6AA3" w:rsidRDefault="001F3D40" w:rsidP="001F3D40">
      <w:pPr>
        <w:pStyle w:val="a4"/>
        <w:numPr>
          <w:ilvl w:val="0"/>
          <w:numId w:val="12"/>
        </w:numPr>
        <w:spacing w:beforeLines="50" w:before="180" w:afterLines="50" w:after="180" w:line="480" w:lineRule="exact"/>
        <w:ind w:leftChars="0" w:left="993" w:hanging="614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F3D4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申請</w:t>
      </w:r>
      <w:r w:rsidR="000F55CC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時間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自公告日起至</w:t>
      </w:r>
      <w:proofErr w:type="gramStart"/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="000D141F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="00513E8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</w:t>
      </w:r>
      <w:r w:rsidR="00DB510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="00DB510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20</w:t>
      </w:r>
      <w:r w:rsidR="0003192D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</w:t>
      </w:r>
      <w:r w:rsidR="00704C0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時整</w:t>
      </w:r>
      <w:r w:rsidR="00FA3133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止</w:t>
      </w:r>
      <w:proofErr w:type="gramEnd"/>
      <w:r w:rsidR="000D141F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1B53CE73" w14:textId="6F12565C" w:rsidR="0002292D" w:rsidRPr="001F3D40" w:rsidRDefault="001F3D40" w:rsidP="001F3D40">
      <w:pPr>
        <w:pStyle w:val="a4"/>
        <w:numPr>
          <w:ilvl w:val="0"/>
          <w:numId w:val="12"/>
        </w:numPr>
        <w:spacing w:beforeLines="50" w:before="180" w:afterLines="50" w:after="180" w:line="480" w:lineRule="exact"/>
        <w:ind w:leftChars="0" w:left="993" w:hanging="614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3192D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方式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proofErr w:type="gramStart"/>
      <w:r w:rsidR="00917B84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採</w:t>
      </w:r>
      <w:proofErr w:type="gramEnd"/>
      <w:r w:rsidR="000F55CC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電子郵件方式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917B84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917B84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期限內</w:t>
      </w:r>
      <w:r w:rsidR="008D12EC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填</w:t>
      </w:r>
      <w:r w:rsidR="00ED2C6E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妥</w:t>
      </w:r>
      <w:r w:rsidR="00DB510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F55CC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表</w:t>
      </w:r>
      <w:r w:rsidR="008A6929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="008A6929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附</w:t>
      </w:r>
      <w:r w:rsidR="00DB510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件</w:t>
      </w:r>
      <w:r w:rsidR="00DB510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</w:t>
      </w:r>
      <w:r w:rsidR="008A6929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="00AE2260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4244F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簽名、用印</w:t>
      </w:r>
      <w:r w:rsidR="00AE2260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後掃瞄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704C0A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寄至聯絡窗口信箱，</w:t>
      </w:r>
      <w:r w:rsidR="00CD32CF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逾期不予受理。</w:t>
      </w:r>
    </w:p>
    <w:p w14:paraId="5621D0F2" w14:textId="77777777" w:rsidR="0003192D" w:rsidRPr="009B6AA3" w:rsidRDefault="0003192D" w:rsidP="001F3D40">
      <w:pPr>
        <w:pStyle w:val="a4"/>
        <w:numPr>
          <w:ilvl w:val="0"/>
          <w:numId w:val="12"/>
        </w:numPr>
        <w:spacing w:beforeLines="50" w:before="180" w:afterLines="50" w:after="180" w:line="480" w:lineRule="exact"/>
        <w:ind w:leftChars="0" w:left="993" w:hanging="614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聯絡窗口</w:t>
      </w:r>
      <w:r w:rsidR="006B3DE4"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</w:p>
    <w:p w14:paraId="60314FAF" w14:textId="6AB622F7" w:rsidR="001F3D40" w:rsidRDefault="00A912F1" w:rsidP="001F3D40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60" w:hanging="39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周先生</w:t>
      </w:r>
      <w:r w:rsidR="001F3D40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6B3DE4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電話：</w:t>
      </w:r>
      <w:r w:rsidR="006B3DE4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02-</w:t>
      </w: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2911</w:t>
      </w:r>
      <w:r w:rsidR="006B3DE4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-</w:t>
      </w: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0688</w:t>
      </w: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分機</w:t>
      </w: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762</w:t>
      </w:r>
      <w:r w:rsidR="001F3D40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，電子郵件：</w:t>
      </w:r>
      <w:hyperlink r:id="rId8" w:history="1">
        <w:r w:rsidR="001F3D40" w:rsidRPr="00931024">
          <w:rPr>
            <w:rStyle w:val="a5"/>
            <w:rFonts w:ascii="Times New Roman" w:eastAsia="標楷體" w:hAnsi="Times New Roman" w:cs="Times New Roman"/>
            <w:sz w:val="28"/>
            <w:szCs w:val="24"/>
          </w:rPr>
          <w:t>w85212@tgpf.org.tw</w:t>
        </w:r>
      </w:hyperlink>
    </w:p>
    <w:p w14:paraId="79226869" w14:textId="4F79662C" w:rsidR="00EE55BB" w:rsidRPr="001F3D40" w:rsidRDefault="00A912F1" w:rsidP="00D27BB2">
      <w:pPr>
        <w:pStyle w:val="a4"/>
        <w:numPr>
          <w:ilvl w:val="0"/>
          <w:numId w:val="10"/>
        </w:numPr>
        <w:spacing w:beforeLines="50" w:before="180" w:afterLines="50" w:after="180" w:line="480" w:lineRule="exact"/>
        <w:ind w:leftChars="0" w:left="958" w:hanging="39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6"/>
        </w:rPr>
      </w:pP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葉先生</w:t>
      </w:r>
      <w:r w:rsidR="001F3D40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6B3DE4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電話：</w:t>
      </w: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02-2911-0688</w:t>
      </w: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分機</w:t>
      </w:r>
      <w:r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757</w:t>
      </w:r>
      <w:r w:rsidR="001F3D40" w:rsidRPr="001F3D4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，電子郵件：</w:t>
      </w:r>
      <w:hyperlink r:id="rId9" w:history="1">
        <w:r w:rsidR="00E3792F" w:rsidRPr="001F3D40">
          <w:rPr>
            <w:rStyle w:val="a5"/>
            <w:rFonts w:ascii="Times New Roman" w:eastAsia="標楷體" w:hAnsi="Times New Roman" w:cs="Times New Roman"/>
            <w:sz w:val="28"/>
            <w:szCs w:val="36"/>
          </w:rPr>
          <w:t>albertyeh@tgpf.org.tw</w:t>
        </w:r>
      </w:hyperlink>
    </w:p>
    <w:p w14:paraId="5FF5FD70" w14:textId="719CC05B" w:rsidR="00F400AC" w:rsidRDefault="00BC49A1" w:rsidP="00225339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遴</w:t>
      </w:r>
      <w:r w:rsidR="006072D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選</w:t>
      </w:r>
      <w:r w:rsidR="00DB51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標</w:t>
      </w:r>
      <w:r w:rsidR="006072D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準</w:t>
      </w:r>
    </w:p>
    <w:p w14:paraId="1E15D327" w14:textId="49B8A60B" w:rsidR="001F3D40" w:rsidRPr="002F4A1E" w:rsidRDefault="002F4A1E" w:rsidP="001F3D40">
      <w:pPr>
        <w:pStyle w:val="a4"/>
        <w:spacing w:beforeLines="50" w:before="180" w:afterLines="50" w:after="180" w:line="480" w:lineRule="exact"/>
        <w:ind w:leftChars="0" w:left="993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針對行業別分類，</w:t>
      </w:r>
      <w:proofErr w:type="gramStart"/>
      <w:r w:rsidR="001F3D40" w:rsidRPr="002F4A1E">
        <w:rPr>
          <w:rFonts w:ascii="Times New Roman" w:eastAsia="標楷體" w:hAnsi="Times New Roman" w:cs="Times New Roman" w:hint="eastAsia"/>
          <w:sz w:val="28"/>
          <w:szCs w:val="24"/>
        </w:rPr>
        <w:t>依碳排放</w:t>
      </w:r>
      <w:proofErr w:type="gramEnd"/>
      <w:r w:rsidR="001F3D40" w:rsidRPr="002F4A1E">
        <w:rPr>
          <w:rFonts w:ascii="Times New Roman" w:eastAsia="標楷體" w:hAnsi="Times New Roman" w:cs="Times New Roman" w:hint="eastAsia"/>
          <w:sz w:val="28"/>
          <w:szCs w:val="24"/>
        </w:rPr>
        <w:t>量、輔導擴散性及申請第三方查證意願，</w:t>
      </w:r>
      <w:r w:rsidR="00DB5105">
        <w:rPr>
          <w:rFonts w:ascii="Times New Roman" w:eastAsia="標楷體" w:hAnsi="Times New Roman" w:cs="Times New Roman" w:hint="eastAsia"/>
          <w:sz w:val="28"/>
          <w:szCs w:val="24"/>
        </w:rPr>
        <w:t>預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計</w:t>
      </w:r>
      <w:r w:rsidR="001F3D40" w:rsidRPr="002F4A1E">
        <w:rPr>
          <w:rFonts w:ascii="Times New Roman" w:eastAsia="標楷體" w:hAnsi="Times New Roman" w:cs="Times New Roman" w:hint="eastAsia"/>
          <w:sz w:val="28"/>
          <w:szCs w:val="24"/>
        </w:rPr>
        <w:t>擇定</w:t>
      </w:r>
      <w:r w:rsidR="001F3D40" w:rsidRPr="002F4A1E">
        <w:rPr>
          <w:rFonts w:ascii="Times New Roman" w:eastAsia="標楷體" w:hAnsi="Times New Roman" w:cs="Times New Roman" w:hint="eastAsia"/>
          <w:sz w:val="28"/>
          <w:szCs w:val="24"/>
        </w:rPr>
        <w:t>15</w:t>
      </w:r>
      <w:r w:rsidR="001F3D40" w:rsidRPr="002F4A1E">
        <w:rPr>
          <w:rFonts w:ascii="Times New Roman" w:eastAsia="標楷體" w:hAnsi="Times New Roman" w:cs="Times New Roman" w:hint="eastAsia"/>
          <w:sz w:val="28"/>
          <w:szCs w:val="24"/>
        </w:rPr>
        <w:t>家企業作為示範輔導對象。</w:t>
      </w:r>
    </w:p>
    <w:p w14:paraId="46523C89" w14:textId="11F658B1" w:rsidR="001F3D40" w:rsidRPr="004244FF" w:rsidRDefault="001F3D40" w:rsidP="001F3D40">
      <w:pPr>
        <w:pStyle w:val="a4"/>
        <w:numPr>
          <w:ilvl w:val="0"/>
          <w:numId w:val="13"/>
        </w:numPr>
        <w:spacing w:beforeLines="50" w:before="180" w:afterLines="50" w:after="180" w:line="480" w:lineRule="exact"/>
        <w:ind w:leftChars="0" w:hanging="534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4244FF">
        <w:rPr>
          <w:rFonts w:ascii="Times New Roman" w:eastAsia="標楷體" w:hAnsi="Times New Roman" w:cs="Times New Roman" w:hint="eastAsia"/>
          <w:sz w:val="28"/>
          <w:szCs w:val="24"/>
        </w:rPr>
        <w:t>碳排放量</w:t>
      </w:r>
      <w:r w:rsidRPr="004244F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4244FF">
        <w:rPr>
          <w:rFonts w:ascii="Times New Roman" w:eastAsia="標楷體" w:hAnsi="Times New Roman" w:cs="Times New Roman" w:hint="eastAsia"/>
          <w:sz w:val="28"/>
          <w:szCs w:val="24"/>
        </w:rPr>
        <w:t>占比</w:t>
      </w:r>
      <w:r w:rsidR="00AA4C8F" w:rsidRPr="004244FF">
        <w:rPr>
          <w:rFonts w:ascii="Times New Roman" w:eastAsia="標楷體" w:hAnsi="Times New Roman" w:cs="Times New Roman" w:hint="eastAsia"/>
          <w:sz w:val="28"/>
          <w:szCs w:val="24"/>
        </w:rPr>
        <w:t>70</w:t>
      </w:r>
      <w:r w:rsidRPr="004244FF">
        <w:rPr>
          <w:rFonts w:ascii="Times New Roman" w:eastAsia="標楷體" w:hAnsi="Times New Roman" w:cs="Times New Roman" w:hint="eastAsia"/>
          <w:sz w:val="28"/>
          <w:szCs w:val="24"/>
        </w:rPr>
        <w:t>%)</w:t>
      </w:r>
      <w:r w:rsidRPr="004244FF">
        <w:rPr>
          <w:rFonts w:ascii="Times New Roman" w:eastAsia="標楷體" w:hAnsi="Times New Roman" w:cs="Times New Roman" w:hint="eastAsia"/>
          <w:sz w:val="28"/>
          <w:szCs w:val="24"/>
        </w:rPr>
        <w:t>：依企業</w:t>
      </w:r>
      <w:r w:rsidRPr="004244FF">
        <w:rPr>
          <w:rFonts w:ascii="Times New Roman" w:eastAsia="標楷體" w:hAnsi="Times New Roman" w:cs="Times New Roman" w:hint="eastAsia"/>
          <w:sz w:val="28"/>
          <w:szCs w:val="24"/>
        </w:rPr>
        <w:t>112</w:t>
      </w:r>
      <w:r w:rsidRPr="004244FF">
        <w:rPr>
          <w:rFonts w:ascii="Times New Roman" w:eastAsia="標楷體" w:hAnsi="Times New Roman" w:cs="Times New Roman" w:hint="eastAsia"/>
          <w:sz w:val="28"/>
          <w:szCs w:val="24"/>
        </w:rPr>
        <w:t>年電力碳排放量進行排序。</w:t>
      </w:r>
    </w:p>
    <w:p w14:paraId="6BFEF327" w14:textId="08FFCBB0" w:rsidR="001F3D40" w:rsidRPr="002F4A1E" w:rsidRDefault="001F3D40" w:rsidP="001F3D40">
      <w:pPr>
        <w:pStyle w:val="a4"/>
        <w:numPr>
          <w:ilvl w:val="0"/>
          <w:numId w:val="13"/>
        </w:numPr>
        <w:spacing w:beforeLines="50" w:before="180" w:afterLines="50" w:after="180" w:line="480" w:lineRule="exact"/>
        <w:ind w:leftChars="0" w:hanging="534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輔導擴散性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占比</w:t>
      </w:r>
      <w:r w:rsidR="00AA4C8F" w:rsidRPr="002F4A1E">
        <w:rPr>
          <w:rFonts w:ascii="Times New Roman" w:eastAsia="標楷體" w:hAnsi="Times New Roman" w:cs="Times New Roman" w:hint="eastAsia"/>
          <w:sz w:val="28"/>
          <w:szCs w:val="24"/>
        </w:rPr>
        <w:t>20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%)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D94CB7">
        <w:rPr>
          <w:rFonts w:ascii="Times New Roman" w:eastAsia="標楷體" w:hAnsi="Times New Roman" w:cs="Times New Roman" w:hint="eastAsia"/>
          <w:sz w:val="28"/>
          <w:szCs w:val="24"/>
        </w:rPr>
        <w:t>依</w:t>
      </w:r>
      <w:r w:rsidR="00DB5105"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="00D94CB7">
        <w:rPr>
          <w:rFonts w:ascii="Times New Roman" w:eastAsia="標楷體" w:hAnsi="Times New Roman" w:cs="Times New Roman" w:hint="eastAsia"/>
          <w:sz w:val="28"/>
          <w:szCs w:val="24"/>
        </w:rPr>
        <w:t>表</w:t>
      </w:r>
      <w:r w:rsidR="00DB5105">
        <w:rPr>
          <w:rFonts w:ascii="Times New Roman" w:eastAsia="標楷體" w:hAnsi="Times New Roman" w:cs="Times New Roman" w:hint="eastAsia"/>
          <w:sz w:val="28"/>
          <w:szCs w:val="24"/>
        </w:rPr>
        <w:t>內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所提，輔導後於企業集團內部間擴散可行性進行審查。</w:t>
      </w:r>
    </w:p>
    <w:p w14:paraId="1A2BBAFF" w14:textId="7F65AF99" w:rsidR="001F3D40" w:rsidRPr="002F4A1E" w:rsidRDefault="001F3D40" w:rsidP="00801600">
      <w:pPr>
        <w:pStyle w:val="a4"/>
        <w:numPr>
          <w:ilvl w:val="0"/>
          <w:numId w:val="13"/>
        </w:numPr>
        <w:spacing w:beforeLines="50" w:before="180" w:afterLines="50" w:after="180" w:line="480" w:lineRule="exact"/>
        <w:ind w:leftChars="0" w:hanging="534"/>
        <w:contextualSpacing/>
        <w:rPr>
          <w:rFonts w:ascii="Times New Roman" w:eastAsia="標楷體" w:hAnsi="Times New Roman" w:cs="Times New Roman"/>
          <w:sz w:val="28"/>
          <w:szCs w:val="24"/>
        </w:rPr>
      </w:pP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申請第三方查證意願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占比</w:t>
      </w:r>
      <w:r w:rsidR="00AA4C8F" w:rsidRPr="002F4A1E"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%)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：輔導後申請第三方查證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自費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2F4A1E">
        <w:rPr>
          <w:rFonts w:ascii="Times New Roman" w:eastAsia="標楷體" w:hAnsi="Times New Roman" w:cs="Times New Roman" w:hint="eastAsia"/>
          <w:sz w:val="28"/>
          <w:szCs w:val="24"/>
        </w:rPr>
        <w:t>之意願。</w:t>
      </w:r>
    </w:p>
    <w:p w14:paraId="074AE196" w14:textId="643013E3" w:rsidR="00CF0BCE" w:rsidRPr="009B6AA3" w:rsidRDefault="00FC3DD5" w:rsidP="00CF0BCE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企業配合</w:t>
      </w:r>
      <w:r w:rsidR="00CF0BCE" w:rsidRPr="009B6AA3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注意事項</w:t>
      </w:r>
    </w:p>
    <w:p w14:paraId="5EBCDCE1" w14:textId="2E9A7EE2" w:rsidR="00CF0BCE" w:rsidRPr="00D94CB7" w:rsidRDefault="00D94CB7" w:rsidP="00D94CB7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AE45E8" w:rsidRPr="00D94CB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企業</w:t>
      </w:r>
      <w:r w:rsidR="00CF0BCE" w:rsidRPr="00D94CB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保證所有填寫或提供資料真實而正確，</w:t>
      </w:r>
      <w:r w:rsidR="000C7CA7" w:rsidRPr="00D94CB7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9920F0" w:rsidRPr="00D94CB7">
        <w:rPr>
          <w:rFonts w:ascii="Times New Roman" w:eastAsia="標楷體" w:hAnsi="Times New Roman" w:cs="Times New Roman" w:hint="eastAsia"/>
          <w:sz w:val="28"/>
          <w:szCs w:val="24"/>
        </w:rPr>
        <w:t>同意</w:t>
      </w:r>
      <w:r w:rsidR="000C7CA7" w:rsidRPr="00D94CB7">
        <w:rPr>
          <w:rFonts w:ascii="Times New Roman" w:eastAsia="標楷體" w:hAnsi="Times New Roman" w:cs="Times New Roman" w:hint="eastAsia"/>
          <w:sz w:val="28"/>
          <w:szCs w:val="24"/>
        </w:rPr>
        <w:t>配合建立示範案例、宣導活動等相關事宜，</w:t>
      </w:r>
      <w:r w:rsidR="00CF0BCE" w:rsidRPr="00D94CB7">
        <w:rPr>
          <w:rFonts w:ascii="Times New Roman" w:eastAsia="標楷體" w:hAnsi="Times New Roman" w:cs="Times New Roman" w:hint="eastAsia"/>
          <w:sz w:val="28"/>
          <w:szCs w:val="24"/>
        </w:rPr>
        <w:t>如有資料不完整、造假或無法</w:t>
      </w:r>
      <w:r w:rsidR="000C7CA7" w:rsidRPr="00D94CB7">
        <w:rPr>
          <w:rFonts w:ascii="Times New Roman" w:eastAsia="標楷體" w:hAnsi="Times New Roman" w:cs="Times New Roman" w:hint="eastAsia"/>
          <w:sz w:val="28"/>
          <w:szCs w:val="24"/>
        </w:rPr>
        <w:t>配合、</w:t>
      </w:r>
      <w:r w:rsidR="00CF0BCE" w:rsidRPr="00D94CB7">
        <w:rPr>
          <w:rFonts w:ascii="Times New Roman" w:eastAsia="標楷體" w:hAnsi="Times New Roman" w:cs="Times New Roman" w:hint="eastAsia"/>
          <w:sz w:val="28"/>
          <w:szCs w:val="24"/>
        </w:rPr>
        <w:t>聯絡等情況，</w:t>
      </w:r>
      <w:r w:rsidR="00DB5105" w:rsidRPr="00D94CB7">
        <w:rPr>
          <w:rFonts w:ascii="Times New Roman" w:eastAsia="標楷體" w:hAnsi="Times New Roman" w:cs="Times New Roman" w:hint="eastAsia"/>
          <w:sz w:val="28"/>
          <w:szCs w:val="24"/>
        </w:rPr>
        <w:t>主辦單位或</w:t>
      </w:r>
      <w:r w:rsidR="0002292D" w:rsidRPr="00D94CB7">
        <w:rPr>
          <w:rFonts w:ascii="Times New Roman" w:eastAsia="標楷體" w:hAnsi="Times New Roman" w:cs="Times New Roman" w:hint="eastAsia"/>
          <w:sz w:val="28"/>
          <w:szCs w:val="24"/>
        </w:rPr>
        <w:t>執行</w:t>
      </w:r>
      <w:r w:rsidR="00CF0BCE" w:rsidRPr="00D94CB7">
        <w:rPr>
          <w:rFonts w:ascii="Times New Roman" w:eastAsia="標楷體" w:hAnsi="Times New Roman" w:cs="Times New Roman" w:hint="eastAsia"/>
          <w:sz w:val="28"/>
          <w:szCs w:val="24"/>
        </w:rPr>
        <w:t>單位有權取消</w:t>
      </w:r>
      <w:r w:rsidR="000C7CA7" w:rsidRPr="00D94CB7">
        <w:rPr>
          <w:rFonts w:ascii="Times New Roman" w:eastAsia="標楷體" w:hAnsi="Times New Roman" w:cs="Times New Roman" w:hint="eastAsia"/>
          <w:sz w:val="28"/>
          <w:szCs w:val="24"/>
        </w:rPr>
        <w:t>或終止</w:t>
      </w:r>
      <w:r w:rsidR="00E02F25" w:rsidRPr="00D94CB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輔導</w:t>
      </w:r>
      <w:r w:rsidR="00AE45E8" w:rsidRPr="00D94CB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資格</w:t>
      </w:r>
      <w:r w:rsidR="00CF0BCE" w:rsidRPr="00D94CB7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711DDAF7" w14:textId="559D0409" w:rsidR="0073598A" w:rsidRPr="001F3D40" w:rsidRDefault="00D94CB7" w:rsidP="00FF059C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AE45E8" w:rsidRPr="001F3D40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CF0BCE" w:rsidRPr="001F3D40">
        <w:rPr>
          <w:rFonts w:ascii="Times New Roman" w:eastAsia="標楷體" w:hAnsi="Times New Roman" w:cs="Times New Roman" w:hint="eastAsia"/>
          <w:sz w:val="28"/>
          <w:szCs w:val="24"/>
        </w:rPr>
        <w:t>瞭解及同意</w:t>
      </w:r>
      <w:r w:rsidR="00CD4528" w:rsidRPr="001F3D40">
        <w:rPr>
          <w:rFonts w:ascii="Times New Roman" w:eastAsia="標楷體" w:hAnsi="Times New Roman" w:cs="Times New Roman" w:hint="eastAsia"/>
          <w:sz w:val="28"/>
          <w:szCs w:val="24"/>
        </w:rPr>
        <w:t>主辦單位及執行單位</w:t>
      </w:r>
      <w:r w:rsidR="00CF0BCE" w:rsidRPr="001F3D40">
        <w:rPr>
          <w:rFonts w:ascii="Times New Roman" w:eastAsia="標楷體" w:hAnsi="Times New Roman" w:cs="Times New Roman" w:hint="eastAsia"/>
          <w:sz w:val="28"/>
          <w:szCs w:val="24"/>
        </w:rPr>
        <w:t>為舉辦</w:t>
      </w:r>
      <w:proofErr w:type="gramStart"/>
      <w:r w:rsidR="00C959E6" w:rsidRPr="001F3D40">
        <w:rPr>
          <w:rFonts w:ascii="Times New Roman" w:eastAsia="標楷體" w:hAnsi="Times New Roman" w:cs="Times New Roman" w:hint="eastAsia"/>
          <w:sz w:val="28"/>
          <w:szCs w:val="24"/>
        </w:rPr>
        <w:t>11</w:t>
      </w:r>
      <w:r w:rsidR="002C24D8" w:rsidRPr="001F3D40">
        <w:rPr>
          <w:rFonts w:ascii="Times New Roman" w:eastAsia="標楷體" w:hAnsi="Times New Roman" w:cs="Times New Roman" w:hint="eastAsia"/>
          <w:sz w:val="28"/>
          <w:szCs w:val="24"/>
        </w:rPr>
        <w:t>3</w:t>
      </w:r>
      <w:proofErr w:type="gramEnd"/>
      <w:r w:rsidR="002C24D8" w:rsidRPr="001F3D40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="00AE45E8" w:rsidRPr="001F3D40">
        <w:rPr>
          <w:rFonts w:ascii="Times New Roman" w:eastAsia="標楷體" w:hAnsi="Times New Roman" w:cs="Times New Roman" w:hint="eastAsia"/>
          <w:sz w:val="28"/>
          <w:szCs w:val="24"/>
        </w:rPr>
        <w:t>度溫</w:t>
      </w:r>
      <w:r w:rsidR="00AE45E8" w:rsidRPr="001F3D40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室氣體盤查示範輔導</w:t>
      </w:r>
      <w:r w:rsidR="00CF0BCE" w:rsidRPr="001F3D40">
        <w:rPr>
          <w:rFonts w:ascii="Times New Roman" w:eastAsia="標楷體" w:hAnsi="Times New Roman" w:cs="Times New Roman" w:hint="eastAsia"/>
          <w:sz w:val="28"/>
          <w:szCs w:val="24"/>
        </w:rPr>
        <w:t>需要，將對</w:t>
      </w:r>
      <w:r w:rsidR="00B63D5F" w:rsidRPr="001F3D40">
        <w:rPr>
          <w:rFonts w:ascii="Times New Roman" w:eastAsia="標楷體" w:hAnsi="Times New Roman" w:cs="Times New Roman" w:hint="eastAsia"/>
          <w:sz w:val="28"/>
          <w:szCs w:val="24"/>
        </w:rPr>
        <w:t>企業基本資料、</w:t>
      </w:r>
      <w:r w:rsidR="00CF0BCE" w:rsidRPr="001F3D40">
        <w:rPr>
          <w:rFonts w:ascii="Times New Roman" w:eastAsia="標楷體" w:hAnsi="Times New Roman" w:cs="Times New Roman" w:hint="eastAsia"/>
          <w:sz w:val="28"/>
          <w:szCs w:val="24"/>
        </w:rPr>
        <w:t>個人資料</w:t>
      </w:r>
      <w:r w:rsidR="008C101C" w:rsidRPr="001F3D40">
        <w:rPr>
          <w:rFonts w:ascii="Times New Roman" w:eastAsia="標楷體" w:hAnsi="Times New Roman" w:cs="Times New Roman" w:hint="eastAsia"/>
          <w:sz w:val="28"/>
          <w:szCs w:val="24"/>
        </w:rPr>
        <w:t>及企業</w:t>
      </w:r>
      <w:r w:rsidR="00CE665E" w:rsidRPr="001F3D40">
        <w:rPr>
          <w:rFonts w:ascii="Times New Roman" w:eastAsia="標楷體" w:hAnsi="Times New Roman" w:cs="Times New Roman" w:hint="eastAsia"/>
          <w:sz w:val="28"/>
          <w:szCs w:val="24"/>
        </w:rPr>
        <w:t>用</w:t>
      </w:r>
      <w:r w:rsidR="003445AC" w:rsidRPr="001F3D40">
        <w:rPr>
          <w:rFonts w:ascii="Times New Roman" w:eastAsia="標楷體" w:hAnsi="Times New Roman" w:cs="Times New Roman" w:hint="eastAsia"/>
          <w:sz w:val="28"/>
          <w:szCs w:val="24"/>
        </w:rPr>
        <w:t>能</w:t>
      </w:r>
      <w:r w:rsidR="008C101C" w:rsidRPr="001F3D40">
        <w:rPr>
          <w:rFonts w:ascii="Times New Roman" w:eastAsia="標楷體" w:hAnsi="Times New Roman" w:cs="Times New Roman" w:hint="eastAsia"/>
          <w:sz w:val="28"/>
          <w:szCs w:val="24"/>
        </w:rPr>
        <w:t>資料</w:t>
      </w:r>
      <w:r w:rsidR="00C85385" w:rsidRPr="001F3D40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C85385" w:rsidRPr="001F3D40">
        <w:rPr>
          <w:rFonts w:ascii="Times New Roman" w:eastAsia="標楷體" w:hAnsi="Times New Roman" w:cs="Times New Roman" w:hint="eastAsia"/>
          <w:sz w:val="28"/>
          <w:szCs w:val="24"/>
        </w:rPr>
        <w:t>如</w:t>
      </w:r>
      <w:r w:rsidR="00C85385" w:rsidRPr="001F3D40">
        <w:rPr>
          <w:rFonts w:ascii="標楷體" w:eastAsia="標楷體" w:hAnsi="標楷體" w:cs="Times New Roman" w:hint="eastAsia"/>
          <w:sz w:val="28"/>
          <w:szCs w:val="28"/>
        </w:rPr>
        <w:t>:</w:t>
      </w:r>
      <w:r w:rsidR="00C85385" w:rsidRPr="001F3D40">
        <w:rPr>
          <w:rFonts w:ascii="標楷體" w:eastAsia="標楷體" w:hAnsi="標楷體" w:hint="eastAsia"/>
          <w:sz w:val="28"/>
          <w:szCs w:val="28"/>
        </w:rPr>
        <w:t>用</w:t>
      </w:r>
      <w:r w:rsidR="00C85385" w:rsidRPr="001F3D40">
        <w:rPr>
          <w:rFonts w:ascii="Times New Roman" w:eastAsia="標楷體" w:hAnsi="Times New Roman" w:cs="Times New Roman" w:hint="eastAsia"/>
          <w:sz w:val="28"/>
          <w:szCs w:val="24"/>
        </w:rPr>
        <w:t>電地址、用電戶名、電號、</w:t>
      </w:r>
      <w:r w:rsidR="003445AC" w:rsidRPr="001F3D40">
        <w:rPr>
          <w:rFonts w:ascii="Times New Roman" w:eastAsia="標楷體" w:hAnsi="Times New Roman" w:cs="Times New Roman" w:hint="eastAsia"/>
          <w:sz w:val="28"/>
          <w:szCs w:val="24"/>
        </w:rPr>
        <w:t>能源消費量</w:t>
      </w:r>
      <w:r w:rsidR="00C85385" w:rsidRPr="001F3D40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C85385" w:rsidRPr="001F3D40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CF0BCE" w:rsidRPr="001F3D40">
        <w:rPr>
          <w:rFonts w:ascii="Times New Roman" w:eastAsia="標楷體" w:hAnsi="Times New Roman" w:cs="Times New Roman" w:hint="eastAsia"/>
          <w:sz w:val="28"/>
          <w:szCs w:val="24"/>
        </w:rPr>
        <w:t>進行蒐集、處理及利用</w:t>
      </w:r>
      <w:r w:rsidR="00A86840" w:rsidRPr="001F3D40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3ACA5D6D" w14:textId="5CCAF66F" w:rsidR="00CF0BCE" w:rsidRPr="001F3D40" w:rsidRDefault="00CF0BCE" w:rsidP="00FF059C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1F3D40">
        <w:rPr>
          <w:rFonts w:ascii="Times New Roman" w:eastAsia="標楷體" w:hAnsi="Times New Roman" w:cs="Times New Roman" w:hint="eastAsia"/>
          <w:sz w:val="28"/>
          <w:szCs w:val="24"/>
        </w:rPr>
        <w:t>凡參與本</w:t>
      </w:r>
      <w:r w:rsidR="00BC49A1" w:rsidRPr="001F3D40">
        <w:rPr>
          <w:rFonts w:ascii="Times New Roman" w:eastAsia="標楷體" w:hAnsi="Times New Roman" w:cs="Times New Roman" w:hint="eastAsia"/>
          <w:sz w:val="28"/>
          <w:szCs w:val="24"/>
        </w:rPr>
        <w:t>輔導</w:t>
      </w:r>
      <w:r w:rsidRPr="001F3D40">
        <w:rPr>
          <w:rFonts w:ascii="Times New Roman" w:eastAsia="標楷體" w:hAnsi="Times New Roman" w:cs="Times New Roman" w:hint="eastAsia"/>
          <w:sz w:val="28"/>
          <w:szCs w:val="24"/>
        </w:rPr>
        <w:t>之業者各項相關資訊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如：</w:t>
      </w:r>
      <w:r w:rsidR="00083106" w:rsidRPr="001F3D40">
        <w:rPr>
          <w:rFonts w:ascii="Times New Roman" w:eastAsia="標楷體" w:hAnsi="Times New Roman" w:cs="Times New Roman" w:hint="eastAsia"/>
          <w:sz w:val="28"/>
          <w:szCs w:val="24"/>
        </w:rPr>
        <w:t>企業</w:t>
      </w:r>
      <w:r w:rsidR="00DF5D7E" w:rsidRPr="001F3D40">
        <w:rPr>
          <w:rFonts w:ascii="Times New Roman" w:eastAsia="標楷體" w:hAnsi="Times New Roman" w:cs="Times New Roman" w:hint="eastAsia"/>
          <w:sz w:val="28"/>
          <w:szCs w:val="24"/>
        </w:rPr>
        <w:t>名稱</w:t>
      </w:r>
      <w:r w:rsidR="00083106" w:rsidRPr="001F3D40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0379A5" w:rsidRPr="001F3D40">
        <w:rPr>
          <w:rFonts w:ascii="Times New Roman" w:eastAsia="標楷體" w:hAnsi="Times New Roman" w:cs="Times New Roman" w:hint="eastAsia"/>
          <w:sz w:val="28"/>
          <w:szCs w:val="24"/>
        </w:rPr>
        <w:t>能源使用量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1F3D40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A86840" w:rsidRPr="001F3D40">
        <w:rPr>
          <w:rFonts w:ascii="Times New Roman" w:eastAsia="標楷體" w:hAnsi="Times New Roman" w:cs="Times New Roman" w:hint="eastAsia"/>
          <w:sz w:val="28"/>
          <w:szCs w:val="24"/>
        </w:rPr>
        <w:t>除個人資料外，</w:t>
      </w:r>
      <w:r w:rsidR="0002292D" w:rsidRPr="001F3D40">
        <w:rPr>
          <w:rFonts w:ascii="Times New Roman" w:eastAsia="標楷體" w:hAnsi="Times New Roman" w:cs="Times New Roman" w:hint="eastAsia"/>
          <w:sz w:val="28"/>
          <w:szCs w:val="24"/>
        </w:rPr>
        <w:t>執行</w:t>
      </w:r>
      <w:r w:rsidRPr="001F3D40">
        <w:rPr>
          <w:rFonts w:ascii="Times New Roman" w:eastAsia="標楷體" w:hAnsi="Times New Roman" w:cs="Times New Roman" w:hint="eastAsia"/>
          <w:sz w:val="28"/>
          <w:szCs w:val="24"/>
        </w:rPr>
        <w:t>單位</w:t>
      </w:r>
      <w:r w:rsidR="0002292D" w:rsidRPr="001F3D40">
        <w:rPr>
          <w:rFonts w:ascii="Times New Roman" w:eastAsia="標楷體" w:hAnsi="Times New Roman" w:cs="Times New Roman" w:hint="eastAsia"/>
          <w:sz w:val="28"/>
          <w:szCs w:val="24"/>
        </w:rPr>
        <w:t>與主辦單位</w:t>
      </w:r>
      <w:r w:rsidRPr="001F3D40">
        <w:rPr>
          <w:rFonts w:ascii="Times New Roman" w:eastAsia="標楷體" w:hAnsi="Times New Roman" w:cs="Times New Roman" w:hint="eastAsia"/>
          <w:sz w:val="28"/>
          <w:szCs w:val="24"/>
        </w:rPr>
        <w:t>得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公開並</w:t>
      </w:r>
      <w:r w:rsidRPr="001F3D40">
        <w:rPr>
          <w:rFonts w:ascii="Times New Roman" w:eastAsia="標楷體" w:hAnsi="Times New Roman" w:cs="Times New Roman" w:hint="eastAsia"/>
          <w:sz w:val="28"/>
          <w:szCs w:val="24"/>
        </w:rPr>
        <w:t>無償使用於相關平面、電子媒體及網站，以宣導政府推廣</w:t>
      </w:r>
      <w:r w:rsidR="00DE5C80" w:rsidRPr="001F3D40">
        <w:rPr>
          <w:rFonts w:ascii="Times New Roman" w:eastAsia="標楷體" w:hAnsi="Times New Roman" w:cs="Times New Roman" w:hint="eastAsia"/>
          <w:sz w:val="28"/>
          <w:szCs w:val="24"/>
        </w:rPr>
        <w:t>節能</w:t>
      </w:r>
      <w:proofErr w:type="gramStart"/>
      <w:r w:rsidR="0083541E" w:rsidRPr="001F3D40">
        <w:rPr>
          <w:rFonts w:ascii="Times New Roman" w:eastAsia="標楷體" w:hAnsi="Times New Roman" w:cs="Times New Roman" w:hint="eastAsia"/>
          <w:sz w:val="28"/>
          <w:szCs w:val="24"/>
        </w:rPr>
        <w:t>減碳</w:t>
      </w:r>
      <w:r w:rsidRPr="001F3D40">
        <w:rPr>
          <w:rFonts w:ascii="Times New Roman" w:eastAsia="標楷體" w:hAnsi="Times New Roman" w:cs="Times New Roman" w:hint="eastAsia"/>
          <w:sz w:val="28"/>
          <w:szCs w:val="24"/>
        </w:rPr>
        <w:t>之</w:t>
      </w:r>
      <w:proofErr w:type="gramEnd"/>
      <w:r w:rsidRPr="001F3D40">
        <w:rPr>
          <w:rFonts w:ascii="Times New Roman" w:eastAsia="標楷體" w:hAnsi="Times New Roman" w:cs="Times New Roman" w:hint="eastAsia"/>
          <w:sz w:val="28"/>
          <w:szCs w:val="24"/>
        </w:rPr>
        <w:t>成效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，參</w:t>
      </w:r>
      <w:r w:rsidR="00083106" w:rsidRPr="001F3D40">
        <w:rPr>
          <w:rFonts w:ascii="Times New Roman" w:eastAsia="標楷體" w:hAnsi="Times New Roman" w:cs="Times New Roman" w:hint="eastAsia"/>
          <w:sz w:val="28"/>
          <w:szCs w:val="24"/>
        </w:rPr>
        <w:t>與企業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不得</w:t>
      </w:r>
      <w:r w:rsidR="009D3B47" w:rsidRPr="001F3D40">
        <w:rPr>
          <w:rFonts w:ascii="Times New Roman" w:eastAsia="標楷體" w:hAnsi="Times New Roman" w:cs="Times New Roman" w:hint="eastAsia"/>
          <w:sz w:val="28"/>
          <w:szCs w:val="24"/>
        </w:rPr>
        <w:t>以</w:t>
      </w:r>
      <w:r w:rsidR="00C95A9B" w:rsidRPr="001F3D40">
        <w:rPr>
          <w:rFonts w:ascii="Times New Roman" w:eastAsia="標楷體" w:hAnsi="Times New Roman" w:cs="Times New Roman" w:hint="eastAsia"/>
          <w:sz w:val="28"/>
          <w:szCs w:val="24"/>
        </w:rPr>
        <w:t>營業秘密或個人資料保護法主張不公開。</w:t>
      </w:r>
    </w:p>
    <w:p w14:paraId="715CE793" w14:textId="636FA165" w:rsidR="009920F0" w:rsidRPr="009920F0" w:rsidRDefault="009920F0" w:rsidP="009920F0">
      <w:pPr>
        <w:pStyle w:val="a4"/>
        <w:numPr>
          <w:ilvl w:val="0"/>
          <w:numId w:val="4"/>
        </w:numPr>
        <w:spacing w:beforeLines="50" w:before="180" w:afterLines="50" w:after="180" w:line="480" w:lineRule="exact"/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前揭注意事項</w:t>
      </w:r>
      <w:r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如有變更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以最新公告為</w:t>
      </w:r>
      <w:proofErr w:type="gramStart"/>
      <w:r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準</w:t>
      </w:r>
      <w:proofErr w:type="gramEnd"/>
      <w:r w:rsidRPr="009B6AA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14:paraId="0F01C31D" w14:textId="699357D2" w:rsidR="008D59C7" w:rsidRPr="002D0387" w:rsidRDefault="00E444C1" w:rsidP="009920F0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 w:left="482" w:hanging="482"/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9920F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其</w:t>
      </w:r>
      <w:r w:rsidR="00CF0BCE" w:rsidRPr="009920F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他未盡事宜，悉依行政程序法相關規定辦理。</w:t>
      </w:r>
    </w:p>
    <w:p w14:paraId="2A435CD0" w14:textId="77777777" w:rsidR="003E0EF9" w:rsidRPr="00C4485B" w:rsidRDefault="003E0EF9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sectPr w:rsidR="003E0EF9" w:rsidRPr="00C4485B" w:rsidSect="00880D49">
          <w:footerReference w:type="default" r:id="rId10"/>
          <w:pgSz w:w="11906" w:h="16838"/>
          <w:pgMar w:top="1440" w:right="1800" w:bottom="1440" w:left="1800" w:header="851" w:footer="850" w:gutter="0"/>
          <w:cols w:space="425"/>
          <w:docGrid w:type="lines" w:linePitch="360"/>
        </w:sectPr>
      </w:pPr>
    </w:p>
    <w:p w14:paraId="7C019A2F" w14:textId="1FBC6F11" w:rsidR="006072DB" w:rsidRDefault="006072DB" w:rsidP="008D3C7B">
      <w:pPr>
        <w:widowControl/>
        <w:spacing w:beforeLines="50" w:before="180" w:afterLines="50" w:after="180" w:line="480" w:lineRule="exact"/>
        <w:ind w:left="1135" w:hangingChars="405" w:hanging="1135"/>
        <w:contextualSpacing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b/>
          <w:bCs/>
          <w:sz w:val="28"/>
          <w:szCs w:val="24"/>
        </w:rPr>
        <w:lastRenderedPageBreak/>
        <w:t>附</w:t>
      </w:r>
      <w:r w:rsidR="00DB5105">
        <w:rPr>
          <w:rFonts w:ascii="Times New Roman" w:eastAsia="標楷體" w:hAnsi="Times New Roman" w:hint="eastAsia"/>
          <w:b/>
          <w:bCs/>
          <w:sz w:val="28"/>
          <w:szCs w:val="24"/>
        </w:rPr>
        <w:t>件</w:t>
      </w:r>
      <w:r w:rsidR="00DB5105">
        <w:rPr>
          <w:rFonts w:ascii="Times New Roman" w:eastAsia="標楷體" w:hAnsi="Times New Roman" w:hint="eastAsia"/>
          <w:b/>
          <w:bCs/>
          <w:sz w:val="28"/>
          <w:szCs w:val="24"/>
        </w:rPr>
        <w:t>1</w:t>
      </w:r>
      <w:r w:rsidRPr="00CC659D">
        <w:rPr>
          <w:rFonts w:ascii="Times New Roman" w:eastAsia="標楷體" w:hAnsi="Times New Roman" w:hint="eastAsia"/>
          <w:b/>
          <w:bCs/>
          <w:sz w:val="28"/>
          <w:szCs w:val="24"/>
        </w:rPr>
        <w:t>、</w:t>
      </w:r>
      <w:r w:rsidRPr="00CC659D">
        <w:rPr>
          <w:rFonts w:ascii="Times New Roman" w:eastAsia="標楷體" w:hAnsi="Times New Roman" w:hint="eastAsia"/>
          <w:b/>
          <w:sz w:val="28"/>
          <w:szCs w:val="24"/>
        </w:rPr>
        <w:t>適用「溫室氣體盤查示範輔導」之行業及其稅務行業標準分類項目及代碼明細表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7899"/>
      </w:tblGrid>
      <w:tr w:rsidR="006072DB" w:rsidRPr="008D3C7B" w14:paraId="03C5EF72" w14:textId="77777777" w:rsidTr="008D3C7B">
        <w:trPr>
          <w:trHeight w:val="337"/>
          <w:tblHeader/>
          <w:jc w:val="center"/>
        </w:trPr>
        <w:tc>
          <w:tcPr>
            <w:tcW w:w="1840" w:type="dxa"/>
            <w:shd w:val="clear" w:color="auto" w:fill="D9E2F3"/>
            <w:noWrap/>
            <w:vAlign w:val="center"/>
            <w:hideMark/>
          </w:tcPr>
          <w:p w14:paraId="6484EC44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bookmarkStart w:id="1" w:name="OLE_LINK1"/>
            <w:r w:rsidRPr="008D3C7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稅務行業標準分類中類別</w:t>
            </w:r>
          </w:p>
        </w:tc>
        <w:tc>
          <w:tcPr>
            <w:tcW w:w="7899" w:type="dxa"/>
            <w:shd w:val="clear" w:color="auto" w:fill="D9E2F3"/>
            <w:noWrap/>
            <w:vAlign w:val="center"/>
            <w:hideMark/>
          </w:tcPr>
          <w:p w14:paraId="5A68DBD2" w14:textId="1C49EADD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適用本</w:t>
            </w:r>
            <w:r w:rsidR="00D94CB7">
              <w:rPr>
                <w:rFonts w:ascii="Times New Roman" w:eastAsia="標楷體" w:hAnsi="Times New Roman" w:hint="eastAsia"/>
                <w:b/>
                <w:kern w:val="0"/>
                <w:sz w:val="26"/>
                <w:szCs w:val="26"/>
              </w:rPr>
              <w:t>輔導</w:t>
            </w:r>
            <w:r w:rsidRPr="008D3C7B"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  <w:t>之分類項目及編號</w:t>
            </w:r>
          </w:p>
        </w:tc>
      </w:tr>
      <w:tr w:rsidR="006072DB" w:rsidRPr="008D3C7B" w14:paraId="42EE0856" w14:textId="77777777" w:rsidTr="008D3C7B">
        <w:trPr>
          <w:trHeight w:val="10399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439A591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零售業</w:t>
            </w:r>
          </w:p>
        </w:tc>
        <w:tc>
          <w:tcPr>
            <w:tcW w:w="7899" w:type="dxa"/>
            <w:shd w:val="clear" w:color="auto" w:fill="auto"/>
            <w:noWrap/>
            <w:vAlign w:val="center"/>
            <w:hideMark/>
          </w:tcPr>
          <w:p w14:paraId="22916898" w14:textId="50570AA5" w:rsidR="006072DB" w:rsidRPr="00F01CB3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G471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綜合商品零售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3F665C8C" w14:textId="5F650595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蔬果零售業</w:t>
            </w:r>
          </w:p>
          <w:p w14:paraId="54F92BB8" w14:textId="5044E3EA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肉品零售業</w:t>
            </w:r>
          </w:p>
          <w:p w14:paraId="760F08E8" w14:textId="58677FC6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水產品零售業</w:t>
            </w:r>
          </w:p>
          <w:p w14:paraId="39D5AF08" w14:textId="16FEB2D6" w:rsidR="006072DB" w:rsidRPr="008D3C7B" w:rsidRDefault="006072DB" w:rsidP="008D3C7B">
            <w:pPr>
              <w:widowControl/>
              <w:snapToGrid w:val="0"/>
              <w:ind w:leftChars="-10" w:left="852" w:hangingChars="337" w:hanging="876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G4729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其他食品、飲料及菸草製品零售業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(G4729-13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菸酒零售、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G4729-33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保健食品零售除外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55A89E65" w14:textId="188CF2B9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G473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布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疋</w:t>
            </w:r>
            <w:proofErr w:type="gramEnd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及服飾品零售業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40D17663" w14:textId="65199D3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家用電器零售業</w:t>
            </w:r>
          </w:p>
          <w:p w14:paraId="3EB78ACF" w14:textId="155F6A6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家具零售業</w:t>
            </w:r>
          </w:p>
          <w:p w14:paraId="2254EEAF" w14:textId="0371AE26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4743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家飾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品零售業</w:t>
            </w:r>
          </w:p>
          <w:p w14:paraId="2F556DFE" w14:textId="205004C5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G4744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鐘錶及眼鏡零售</w:t>
            </w:r>
          </w:p>
          <w:p w14:paraId="7B696882" w14:textId="39C6C27F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G4745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珠寶及貴金屬製品零售業</w:t>
            </w:r>
          </w:p>
          <w:p w14:paraId="15DB4F1F" w14:textId="2914639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G4749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其他家用器具及用品零售業</w:t>
            </w:r>
          </w:p>
          <w:p w14:paraId="19771089" w14:textId="7CCF72F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洗髮精、潤</w:t>
            </w:r>
            <w:proofErr w:type="gramStart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精零售</w:t>
            </w:r>
          </w:p>
          <w:p w14:paraId="07C21B0F" w14:textId="3BDCB4DB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香皂、沐浴乳、洗面皂零售</w:t>
            </w:r>
          </w:p>
          <w:p w14:paraId="3C94C645" w14:textId="1E34E8F2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整</w:t>
            </w:r>
            <w:proofErr w:type="gramStart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劑、染髮劑零售</w:t>
            </w:r>
          </w:p>
          <w:p w14:paraId="32872B45" w14:textId="76B72BA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G4752-14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香水、香粉零售</w:t>
            </w:r>
          </w:p>
          <w:p w14:paraId="0693C69E" w14:textId="79E57531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G476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文教育樂用品零售業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6E3758FD" w14:textId="3C36384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建材零售業</w:t>
            </w:r>
          </w:p>
          <w:p w14:paraId="5C5DC796" w14:textId="369BFB53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G482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燃料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及相關產品零售</w:t>
            </w:r>
          </w:p>
          <w:p w14:paraId="14BEB211" w14:textId="45259D73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資訊及通訊設備零售業</w:t>
            </w:r>
          </w:p>
          <w:p w14:paraId="72C1F137" w14:textId="083631EF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G484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汽機車及其零配件、用品零售業</w:t>
            </w:r>
          </w:p>
          <w:p w14:paraId="154FD048" w14:textId="5D387D91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G484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汽機車及其零配件、用品零售業</w:t>
            </w:r>
          </w:p>
          <w:p w14:paraId="31F61307" w14:textId="4A0A9D5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G4851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花卉零售業</w:t>
            </w:r>
          </w:p>
          <w:p w14:paraId="4844C836" w14:textId="3389C475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G4852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其他全新商品零售</w:t>
            </w:r>
          </w:p>
          <w:p w14:paraId="11C1A333" w14:textId="4E075C6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G4853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中古商品零售業</w:t>
            </w:r>
          </w:p>
          <w:p w14:paraId="4C9E9E5D" w14:textId="7777777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G486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零售攤販</w:t>
            </w:r>
          </w:p>
          <w:p w14:paraId="7C2E3085" w14:textId="18B00CE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G4871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電子購物及郵購業</w:t>
            </w:r>
          </w:p>
          <w:p w14:paraId="13085D3F" w14:textId="7777777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G4879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未分類其他非店面零售業</w:t>
            </w:r>
          </w:p>
        </w:tc>
      </w:tr>
      <w:tr w:rsidR="006072DB" w:rsidRPr="008D3C7B" w14:paraId="21CB194D" w14:textId="77777777" w:rsidTr="008D3C7B">
        <w:trPr>
          <w:trHeight w:val="337"/>
          <w:jc w:val="center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C2ABE6" w14:textId="77777777" w:rsidR="006072DB" w:rsidRPr="008D3C7B" w:rsidRDefault="006072DB" w:rsidP="00FD5AAC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批發業</w:t>
            </w:r>
          </w:p>
        </w:tc>
        <w:tc>
          <w:tcPr>
            <w:tcW w:w="7899" w:type="dxa"/>
            <w:shd w:val="clear" w:color="auto" w:fill="auto"/>
            <w:noWrap/>
            <w:vAlign w:val="center"/>
            <w:hideMark/>
          </w:tcPr>
          <w:p w14:paraId="07497C89" w14:textId="7B9EFA59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G4510-99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其他商品批發經紀</w:t>
            </w:r>
          </w:p>
          <w:p w14:paraId="293B4F6A" w14:textId="0B954D59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G4520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綜合商品批發業</w:t>
            </w:r>
          </w:p>
          <w:p w14:paraId="63625F76" w14:textId="60CEBD91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G4544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冷凍調理食品批發業</w:t>
            </w:r>
          </w:p>
          <w:p w14:paraId="4FF5166C" w14:textId="3DF86D6C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G4547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非酒精飲料批發業</w:t>
            </w:r>
          </w:p>
          <w:p w14:paraId="0869FDF0" w14:textId="1D69405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G4548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咖啡、</w:t>
            </w:r>
            <w:proofErr w:type="gramStart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茶葉及辛香料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批發業</w:t>
            </w:r>
          </w:p>
          <w:p w14:paraId="653F855A" w14:textId="540FBDE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lastRenderedPageBreak/>
              <w:t>G4549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其他食品批發業</w:t>
            </w:r>
          </w:p>
          <w:p w14:paraId="50EBAB21" w14:textId="22AA9C4A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G455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布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疋</w:t>
            </w:r>
            <w:proofErr w:type="gramEnd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及服飾品批發業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7C10FE3B" w14:textId="37E06BD5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G456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家用器具及用品批發業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32F61731" w14:textId="7B8BF73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洗髮精、潤</w:t>
            </w:r>
            <w:proofErr w:type="gramStart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精批發</w:t>
            </w:r>
          </w:p>
          <w:p w14:paraId="25E49316" w14:textId="64498AB2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香皂、沐浴乳、洗面皂批發</w:t>
            </w:r>
          </w:p>
          <w:p w14:paraId="4CEB7621" w14:textId="4C948398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整</w:t>
            </w:r>
            <w:proofErr w:type="gramStart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髮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劑、染髮劑批發</w:t>
            </w:r>
          </w:p>
          <w:p w14:paraId="001FA03E" w14:textId="277C96DF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G4572-14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香水、香粉批發</w:t>
            </w:r>
          </w:p>
          <w:p w14:paraId="58530C3D" w14:textId="67DCD7DA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G458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文教育樂用品批發業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05097654" w14:textId="39D0D51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G461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建材批發業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包含所有細類別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)</w:t>
            </w:r>
          </w:p>
          <w:p w14:paraId="570D212C" w14:textId="6925DC51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G4620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化學原材料及其製品批發業各子類</w:t>
            </w:r>
          </w:p>
          <w:p w14:paraId="2DBE78B7" w14:textId="5D682272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G4641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電腦及其週邊設備、軟體批發業</w:t>
            </w:r>
          </w:p>
          <w:p w14:paraId="7F29D540" w14:textId="05DA1264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G4642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電子、通訊設備及其零組件批發業</w:t>
            </w:r>
          </w:p>
          <w:p w14:paraId="02E6F11D" w14:textId="572004BA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G4643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農用及工業用機械設備批發業</w:t>
            </w:r>
          </w:p>
          <w:p w14:paraId="70BC988F" w14:textId="341BCD6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G4644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辦公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用機械器具批發業</w:t>
            </w:r>
          </w:p>
          <w:p w14:paraId="0E359A8B" w14:textId="223A50A9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G4649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其他機械器具批發業</w:t>
            </w:r>
          </w:p>
          <w:p w14:paraId="397682F7" w14:textId="18E84B2C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G4651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汽車批發業</w:t>
            </w:r>
          </w:p>
          <w:p w14:paraId="128B079D" w14:textId="0F702C13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G4652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機車批發業</w:t>
            </w:r>
          </w:p>
          <w:p w14:paraId="7AAFC941" w14:textId="1FEB2EE0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G4653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汽機車零配件及用品批發業</w:t>
            </w:r>
          </w:p>
          <w:p w14:paraId="44C8BDCC" w14:textId="412B486C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G4691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回收物料批發業</w:t>
            </w:r>
          </w:p>
          <w:p w14:paraId="64260643" w14:textId="0EED9687" w:rsidR="006072DB" w:rsidRPr="008D3C7B" w:rsidRDefault="006072DB" w:rsidP="00FD5AAC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G4699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未分類其他專賣批發業</w:t>
            </w:r>
          </w:p>
        </w:tc>
      </w:tr>
      <w:tr w:rsidR="001A1206" w:rsidRPr="008D3C7B" w14:paraId="4CA34816" w14:textId="77777777" w:rsidTr="008D3C7B">
        <w:trPr>
          <w:trHeight w:val="337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151DA2FC" w14:textId="13CFE239" w:rsidR="001A1206" w:rsidRPr="001A1206" w:rsidRDefault="001A1206" w:rsidP="001A120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lastRenderedPageBreak/>
              <w:t>餐飲業</w:t>
            </w:r>
          </w:p>
        </w:tc>
        <w:tc>
          <w:tcPr>
            <w:tcW w:w="7899" w:type="dxa"/>
            <w:shd w:val="clear" w:color="auto" w:fill="auto"/>
            <w:noWrap/>
            <w:vAlign w:val="center"/>
          </w:tcPr>
          <w:p w14:paraId="29267063" w14:textId="04D3F7A4" w:rsidR="001A1206" w:rsidRPr="008D3C7B" w:rsidRDefault="001A1206" w:rsidP="001A120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I5611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餐館</w:t>
            </w:r>
          </w:p>
          <w:p w14:paraId="42B24AF9" w14:textId="4CDAA40D" w:rsidR="001A1206" w:rsidRPr="008D3C7B" w:rsidRDefault="001A1206" w:rsidP="001A120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</w:t>
            </w:r>
            <w:proofErr w:type="gramStart"/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5612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餐食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攤販</w:t>
            </w:r>
          </w:p>
          <w:p w14:paraId="4CF31776" w14:textId="4AE5534C" w:rsidR="001A1206" w:rsidRPr="008D3C7B" w:rsidRDefault="001A1206" w:rsidP="001A120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I5620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外</w:t>
            </w:r>
            <w:proofErr w:type="gramStart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燴及團膳</w:t>
            </w:r>
            <w:proofErr w:type="gramEnd"/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承包業</w:t>
            </w:r>
          </w:p>
          <w:p w14:paraId="24D7DE03" w14:textId="661F5956" w:rsidR="001A1206" w:rsidRPr="008D3C7B" w:rsidRDefault="001A1206" w:rsidP="001A120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I5631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飲料店業</w:t>
            </w:r>
          </w:p>
          <w:p w14:paraId="2D024F27" w14:textId="086CF242" w:rsidR="001A1206" w:rsidRPr="008D3C7B" w:rsidRDefault="001A1206" w:rsidP="001A120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I5632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飲料攤販</w:t>
            </w:r>
          </w:p>
        </w:tc>
      </w:tr>
      <w:tr w:rsidR="001A1206" w:rsidRPr="008D3C7B" w14:paraId="0DDE944F" w14:textId="77777777" w:rsidTr="008D3C7B">
        <w:trPr>
          <w:trHeight w:val="624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0796541A" w14:textId="77777777" w:rsidR="001A1206" w:rsidRPr="008D3C7B" w:rsidRDefault="001A1206" w:rsidP="001A1206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倉儲業</w:t>
            </w:r>
          </w:p>
        </w:tc>
        <w:tc>
          <w:tcPr>
            <w:tcW w:w="7899" w:type="dxa"/>
            <w:shd w:val="clear" w:color="auto" w:fill="auto"/>
            <w:noWrap/>
            <w:vAlign w:val="center"/>
          </w:tcPr>
          <w:p w14:paraId="2D25149B" w14:textId="7F698C55" w:rsidR="001A1206" w:rsidRPr="008D3C7B" w:rsidRDefault="001A1206" w:rsidP="001A120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H5301</w:t>
            </w:r>
            <w:r w:rsidR="00F01CB3">
              <w:rPr>
                <w:rFonts w:ascii="Times New Roman" w:eastAsia="標楷體" w:hAnsi="Times New Roman"/>
                <w:kern w:val="0"/>
                <w:sz w:val="26"/>
                <w:szCs w:val="26"/>
              </w:rPr>
              <w:t>普通倉儲業</w:t>
            </w:r>
          </w:p>
          <w:p w14:paraId="029449C4" w14:textId="77777777" w:rsidR="001A1206" w:rsidRPr="008D3C7B" w:rsidRDefault="001A1206" w:rsidP="001A1206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H5302</w:t>
            </w:r>
            <w:r w:rsidRPr="008D3C7B">
              <w:rPr>
                <w:rFonts w:ascii="Times New Roman" w:eastAsia="標楷體" w:hAnsi="Times New Roman"/>
                <w:kern w:val="0"/>
                <w:sz w:val="26"/>
                <w:szCs w:val="26"/>
              </w:rPr>
              <w:t>冷凍冷藏倉儲業</w:t>
            </w:r>
          </w:p>
        </w:tc>
      </w:tr>
      <w:tr w:rsidR="002C24D8" w:rsidRPr="008D3C7B" w14:paraId="45EF3B09" w14:textId="77777777" w:rsidTr="008D3C7B">
        <w:trPr>
          <w:trHeight w:val="624"/>
          <w:jc w:val="center"/>
        </w:trPr>
        <w:tc>
          <w:tcPr>
            <w:tcW w:w="1840" w:type="dxa"/>
            <w:shd w:val="clear" w:color="auto" w:fill="auto"/>
            <w:noWrap/>
            <w:vAlign w:val="center"/>
          </w:tcPr>
          <w:p w14:paraId="60B7E196" w14:textId="75639C66" w:rsidR="002C24D8" w:rsidRPr="002F4A1E" w:rsidRDefault="002C24D8" w:rsidP="002C24D8">
            <w:pPr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2F4A1E">
              <w:rPr>
                <w:rFonts w:ascii="Times New Roman" w:eastAsia="標楷體" w:hAnsi="Times New Roman"/>
                <w:kern w:val="0"/>
                <w:sz w:val="26"/>
                <w:szCs w:val="26"/>
              </w:rPr>
              <w:t>住宿業</w:t>
            </w:r>
          </w:p>
        </w:tc>
        <w:tc>
          <w:tcPr>
            <w:tcW w:w="7899" w:type="dxa"/>
            <w:shd w:val="clear" w:color="auto" w:fill="auto"/>
            <w:noWrap/>
            <w:vAlign w:val="center"/>
          </w:tcPr>
          <w:tbl>
            <w:tblPr>
              <w:tblW w:w="47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60"/>
            </w:tblGrid>
            <w:tr w:rsidR="002F4A1E" w:rsidRPr="002F4A1E" w14:paraId="5E6F8F6B" w14:textId="77777777" w:rsidTr="001C4323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D2E8B" w14:textId="77777777" w:rsidR="002C24D8" w:rsidRPr="002F4A1E" w:rsidRDefault="002C24D8" w:rsidP="002C24D8">
                  <w:pPr>
                    <w:widowControl/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</w:pPr>
                  <w:r w:rsidRPr="002F4A1E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551</w:t>
                  </w:r>
                  <w:r w:rsidRPr="002F4A1E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短期住宿業</w:t>
                  </w:r>
                </w:p>
              </w:tc>
            </w:tr>
            <w:tr w:rsidR="002F4A1E" w:rsidRPr="002F4A1E" w14:paraId="72B56944" w14:textId="77777777" w:rsidTr="001C4323">
              <w:trPr>
                <w:trHeight w:val="240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DDEB3" w14:textId="77777777" w:rsidR="002C24D8" w:rsidRPr="002F4A1E" w:rsidRDefault="002C24D8" w:rsidP="002C24D8">
                  <w:pPr>
                    <w:widowControl/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</w:pPr>
                  <w:r w:rsidRPr="002F4A1E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559</w:t>
                  </w:r>
                  <w:r w:rsidRPr="002F4A1E"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其他住宿業</w:t>
                  </w:r>
                </w:p>
              </w:tc>
            </w:tr>
          </w:tbl>
          <w:p w14:paraId="095611A2" w14:textId="77777777" w:rsidR="002C24D8" w:rsidRPr="002F4A1E" w:rsidRDefault="002C24D8" w:rsidP="002C24D8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bookmarkEnd w:id="1"/>
    </w:tbl>
    <w:p w14:paraId="101A7DE0" w14:textId="635BA229" w:rsidR="00DB5105" w:rsidRDefault="00DB5105" w:rsidP="002C24D8">
      <w:pPr>
        <w:widowControl/>
        <w:snapToGrid w:val="0"/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14:paraId="4D68EA0B" w14:textId="4CE77818" w:rsidR="00DB5105" w:rsidRDefault="00DB5105" w:rsidP="002C24D8">
      <w:pPr>
        <w:widowControl/>
        <w:snapToGrid w:val="0"/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14:paraId="66F71139" w14:textId="2F5CB61D" w:rsidR="00DB5105" w:rsidRDefault="00DB5105">
      <w:pPr>
        <w:widowControl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br w:type="page"/>
      </w:r>
    </w:p>
    <w:p w14:paraId="43910211" w14:textId="77777777" w:rsidR="00DB5105" w:rsidRDefault="00DB5105" w:rsidP="00DB5105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E3436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lastRenderedPageBreak/>
        <w:t>附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件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2</w:t>
      </w:r>
      <w:r w:rsidRPr="00E3436D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113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年</w:t>
      </w:r>
      <w:r w:rsidRPr="00C4485B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度溫室氣體盤查示範輔導申請報名表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7"/>
        <w:gridCol w:w="870"/>
        <w:gridCol w:w="1573"/>
        <w:gridCol w:w="456"/>
        <w:gridCol w:w="1293"/>
        <w:gridCol w:w="1565"/>
        <w:gridCol w:w="1834"/>
      </w:tblGrid>
      <w:tr w:rsidR="00DB5105" w:rsidRPr="0081309F" w14:paraId="60C48C41" w14:textId="77777777" w:rsidTr="008C3DD8">
        <w:trPr>
          <w:trHeight w:val="387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14:paraId="2D090DF5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</w:rPr>
            </w:pPr>
            <w:r w:rsidRPr="001F3D40">
              <w:rPr>
                <w:rFonts w:ascii="Times New Roman" w:eastAsia="標楷體" w:hAnsi="Times New Roman" w:hint="eastAsia"/>
              </w:rPr>
              <w:t>企業</w:t>
            </w:r>
            <w:r w:rsidRPr="001F3D40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2888" w:type="dxa"/>
            <w:gridSpan w:val="3"/>
            <w:vMerge w:val="restart"/>
            <w:shd w:val="clear" w:color="auto" w:fill="auto"/>
            <w:vAlign w:val="center"/>
          </w:tcPr>
          <w:p w14:paraId="4F694A4B" w14:textId="77777777" w:rsidR="00DB5105" w:rsidRPr="0081309F" w:rsidRDefault="00DB5105" w:rsidP="008C3D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553F45E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</w:rPr>
            </w:pPr>
            <w:r w:rsidRPr="0081309F">
              <w:rPr>
                <w:rFonts w:ascii="Times New Roman" w:eastAsia="標楷體" w:hAnsi="Times New Roman"/>
              </w:rPr>
              <w:t>行業別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14:paraId="50D27AD0" w14:textId="77777777" w:rsidR="00DB5105" w:rsidRDefault="00DB5105" w:rsidP="008C3DD8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□批發</w:t>
            </w:r>
            <w:r>
              <w:rPr>
                <w:rFonts w:ascii="Times New Roman" w:eastAsia="標楷體" w:hAnsi="Times New Roman" w:hint="eastAsia"/>
              </w:rPr>
              <w:t>業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零售業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餐飲業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35BE4E09" w14:textId="77777777" w:rsidR="00DB5105" w:rsidRPr="0081309F" w:rsidRDefault="00DB5105" w:rsidP="008C3DD8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倉儲</w:t>
            </w:r>
            <w:r w:rsidRPr="002F4A1E">
              <w:rPr>
                <w:rFonts w:ascii="Times New Roman" w:eastAsia="標楷體" w:hAnsi="Times New Roman" w:hint="eastAsia"/>
              </w:rPr>
              <w:t>業</w:t>
            </w:r>
            <w:r w:rsidRPr="002F4A1E">
              <w:rPr>
                <w:rFonts w:ascii="Times New Roman" w:eastAsia="標楷體" w:hAnsi="Times New Roman" w:hint="eastAsia"/>
              </w:rPr>
              <w:t xml:space="preserve"> </w:t>
            </w:r>
            <w:r w:rsidRPr="002F4A1E">
              <w:rPr>
                <w:rFonts w:ascii="標楷體" w:eastAsia="標楷體" w:hAnsi="標楷體" w:hint="eastAsia"/>
              </w:rPr>
              <w:t>□住宿</w:t>
            </w:r>
            <w:r w:rsidRPr="002F4A1E">
              <w:rPr>
                <w:rFonts w:ascii="Times New Roman" w:eastAsia="標楷體" w:hAnsi="Times New Roman" w:hint="eastAsia"/>
              </w:rPr>
              <w:t>業</w:t>
            </w:r>
          </w:p>
        </w:tc>
      </w:tr>
      <w:tr w:rsidR="00DB5105" w:rsidRPr="0081309F" w14:paraId="6414D7E3" w14:textId="77777777" w:rsidTr="008C3DD8">
        <w:trPr>
          <w:trHeight w:val="387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6F458369" w14:textId="77777777" w:rsidR="00DB5105" w:rsidRPr="00083106" w:rsidRDefault="00DB5105" w:rsidP="008C3DD8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888" w:type="dxa"/>
            <w:gridSpan w:val="3"/>
            <w:vMerge/>
            <w:shd w:val="clear" w:color="auto" w:fill="auto"/>
            <w:vAlign w:val="center"/>
          </w:tcPr>
          <w:p w14:paraId="58CF3F44" w14:textId="77777777" w:rsidR="00DB5105" w:rsidRPr="0081309F" w:rsidRDefault="00DB5105" w:rsidP="008C3D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AF1BE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統一編號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14:paraId="1BD8B7EE" w14:textId="77777777" w:rsidR="00DB5105" w:rsidRDefault="00DB5105" w:rsidP="008C3DD8">
            <w:pPr>
              <w:rPr>
                <w:rFonts w:ascii="標楷體" w:eastAsia="標楷體" w:hAnsi="標楷體"/>
              </w:rPr>
            </w:pPr>
          </w:p>
        </w:tc>
      </w:tr>
      <w:tr w:rsidR="00DB5105" w:rsidRPr="0081309F" w14:paraId="41816294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519246D7" w14:textId="51D64C84" w:rsidR="00DB5105" w:rsidRPr="0081309F" w:rsidRDefault="00DB5105" w:rsidP="005846B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主要營運項目</w:t>
            </w:r>
          </w:p>
        </w:tc>
        <w:tc>
          <w:tcPr>
            <w:tcW w:w="7580" w:type="dxa"/>
            <w:gridSpan w:val="6"/>
            <w:shd w:val="clear" w:color="auto" w:fill="auto"/>
            <w:vAlign w:val="center"/>
          </w:tcPr>
          <w:p w14:paraId="73B49572" w14:textId="77777777" w:rsidR="00DB5105" w:rsidRDefault="00DB5105" w:rsidP="008C3DD8">
            <w:pPr>
              <w:rPr>
                <w:rFonts w:ascii="Times New Roman" w:eastAsia="標楷體" w:hAnsi="Times New Roman"/>
              </w:rPr>
            </w:pPr>
            <w:r w:rsidRPr="001F3D40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1F3D40">
              <w:rPr>
                <w:rFonts w:ascii="Times New Roman" w:eastAsia="標楷體" w:hAnsi="Times New Roman" w:hint="eastAsia"/>
                <w:color w:val="808080" w:themeColor="background1" w:themeShade="80"/>
              </w:rPr>
              <w:t>如：百貨公司、便利商店</w:t>
            </w:r>
            <w:r w:rsidRPr="001F3D40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14:paraId="71D63377" w14:textId="77777777" w:rsidR="00DB5105" w:rsidRPr="004E4400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105" w:rsidRPr="0081309F" w14:paraId="144013DD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1BAF9578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總公司</w:t>
            </w:r>
            <w:r w:rsidRPr="0081309F"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28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5DDEF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DC4A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據點數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2BAC7" w14:textId="77777777" w:rsidR="00DB5105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  <w:r w:rsidRPr="00FC3DD5">
              <w:rPr>
                <w:rFonts w:ascii="Times New Roman" w:eastAsia="標楷體" w:hAnsi="Times New Roman" w:hint="eastAsia"/>
                <w:szCs w:val="24"/>
              </w:rPr>
              <w:t>北部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3BD45177" w14:textId="77777777" w:rsidR="00DB5105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5B460EBB" w14:textId="77777777" w:rsidR="00DB5105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29B0073C" w14:textId="77777777" w:rsidR="00DB5105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東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部</w:t>
            </w:r>
            <w:r w:rsidRPr="00FC3DD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  <w:p w14:paraId="61124078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合計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6539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</w:rPr>
              <w:t>家</w:t>
            </w:r>
          </w:p>
        </w:tc>
      </w:tr>
      <w:tr w:rsidR="00DB5105" w:rsidRPr="0081309F" w14:paraId="20060121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7946B7B5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負責人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2902A453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6CA82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CC92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D3BA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電話</w:t>
            </w:r>
            <w:r w:rsidRPr="0081309F">
              <w:rPr>
                <w:rFonts w:ascii="Times New Roman" w:eastAsia="標楷體" w:hAnsi="Times New Roman"/>
              </w:rPr>
              <w:t>(</w:t>
            </w:r>
            <w:r w:rsidRPr="0081309F">
              <w:rPr>
                <w:rFonts w:ascii="Times New Roman" w:eastAsia="標楷體" w:hAnsi="Times New Roman"/>
              </w:rPr>
              <w:t>分機</w:t>
            </w:r>
            <w:r w:rsidRPr="0081309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5768CD8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105" w:rsidRPr="0081309F" w14:paraId="19874CA6" w14:textId="77777777" w:rsidTr="008C3DD8">
        <w:trPr>
          <w:trHeight w:val="20"/>
          <w:jc w:val="center"/>
        </w:trPr>
        <w:tc>
          <w:tcPr>
            <w:tcW w:w="1917" w:type="dxa"/>
            <w:vMerge w:val="restart"/>
            <w:shd w:val="clear" w:color="auto" w:fill="auto"/>
            <w:vAlign w:val="center"/>
          </w:tcPr>
          <w:p w14:paraId="21660D7B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631FEDE4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6253C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4DBB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5DE17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電話</w:t>
            </w:r>
            <w:r w:rsidRPr="0081309F">
              <w:rPr>
                <w:rFonts w:ascii="Times New Roman" w:eastAsia="標楷體" w:hAnsi="Times New Roman"/>
              </w:rPr>
              <w:t>(</w:t>
            </w:r>
            <w:r w:rsidRPr="0081309F">
              <w:rPr>
                <w:rFonts w:ascii="Times New Roman" w:eastAsia="標楷體" w:hAnsi="Times New Roman"/>
              </w:rPr>
              <w:t>分機</w:t>
            </w:r>
            <w:r w:rsidRPr="0081309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9360C6C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105" w:rsidRPr="0081309F" w14:paraId="749915C9" w14:textId="77777777" w:rsidTr="008C3DD8">
        <w:trPr>
          <w:trHeight w:val="20"/>
          <w:jc w:val="center"/>
        </w:trPr>
        <w:tc>
          <w:tcPr>
            <w:tcW w:w="1917" w:type="dxa"/>
            <w:vMerge/>
            <w:shd w:val="clear" w:color="auto" w:fill="auto"/>
            <w:vAlign w:val="center"/>
          </w:tcPr>
          <w:p w14:paraId="769445BB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31441770" w14:textId="77777777" w:rsidR="00DB5105" w:rsidRPr="0081309F" w:rsidRDefault="00DB5105" w:rsidP="008C3DD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6710" w:type="dxa"/>
            <w:gridSpan w:val="5"/>
            <w:shd w:val="clear" w:color="auto" w:fill="auto"/>
            <w:vAlign w:val="center"/>
          </w:tcPr>
          <w:p w14:paraId="1C43EAF2" w14:textId="77777777" w:rsidR="00DB5105" w:rsidRPr="0081309F" w:rsidRDefault="00DB5105" w:rsidP="008C3DD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5105" w:rsidRPr="0081309F" w14:paraId="3EC9A454" w14:textId="77777777" w:rsidTr="008C3DD8">
        <w:trPr>
          <w:trHeight w:val="20"/>
          <w:jc w:val="center"/>
        </w:trPr>
        <w:tc>
          <w:tcPr>
            <w:tcW w:w="19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9D746" w14:textId="73F324C3" w:rsidR="00DB5105" w:rsidRPr="0081309F" w:rsidRDefault="00DB5105" w:rsidP="005846BD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81309F">
              <w:rPr>
                <w:rFonts w:ascii="Times New Roman" w:eastAsia="標楷體" w:hAnsi="Times New Roman"/>
              </w:rPr>
              <w:t>申請</w:t>
            </w:r>
            <w:r>
              <w:rPr>
                <w:rFonts w:ascii="Times New Roman" w:eastAsia="標楷體" w:hAnsi="Times New Roman" w:hint="eastAsia"/>
              </w:rPr>
              <w:t>盤查地點</w:t>
            </w: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46814" w14:textId="77777777" w:rsidR="00DB5105" w:rsidRPr="00022BB6" w:rsidRDefault="00DB5105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22BB6">
              <w:rPr>
                <w:rFonts w:ascii="Times New Roman" w:eastAsia="標楷體" w:hAnsi="Times New Roman" w:hint="eastAsia"/>
                <w:color w:val="000000"/>
                <w:szCs w:val="24"/>
              </w:rPr>
              <w:t>地址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DB5105" w:rsidRPr="0081309F" w14:paraId="310CF1D9" w14:textId="77777777" w:rsidTr="008C3DD8">
        <w:trPr>
          <w:trHeight w:val="20"/>
          <w:jc w:val="center"/>
        </w:trPr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1F4EB" w14:textId="77777777" w:rsidR="00DB5105" w:rsidRPr="0081309F" w:rsidRDefault="00DB5105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DC35F" w14:textId="77777777" w:rsidR="00DB5105" w:rsidRPr="0081309F" w:rsidRDefault="00DB5105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電號：</w:t>
            </w:r>
          </w:p>
        </w:tc>
      </w:tr>
      <w:tr w:rsidR="00DB5105" w:rsidRPr="0081309F" w14:paraId="03ECFA87" w14:textId="77777777" w:rsidTr="008C3DD8">
        <w:trPr>
          <w:trHeight w:val="20"/>
          <w:jc w:val="center"/>
        </w:trPr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6DF9B" w14:textId="77777777" w:rsidR="00DB5105" w:rsidRPr="0081309F" w:rsidRDefault="00DB5105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D2BFB" w14:textId="77777777" w:rsidR="00DB5105" w:rsidRDefault="00DB5105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□建築部分</w:t>
            </w:r>
            <w:r>
              <w:rPr>
                <w:rFonts w:ascii="Times New Roman" w:eastAsia="標楷體" w:hAnsi="Times New Roman" w:hint="eastAsia"/>
                <w:szCs w:val="24"/>
              </w:rPr>
              <w:t>樓層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27D6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527D6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527D6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)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整棟建築物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E55BB">
              <w:rPr>
                <w:rFonts w:ascii="Times New Roman" w:eastAsia="標楷體" w:hAnsi="Times New Roman" w:hint="eastAsia"/>
                <w:szCs w:val="24"/>
              </w:rPr>
              <w:t>□門市</w:t>
            </w:r>
          </w:p>
        </w:tc>
      </w:tr>
      <w:tr w:rsidR="00DB5105" w:rsidRPr="0081309F" w14:paraId="4F7FD5E5" w14:textId="77777777" w:rsidTr="008C3DD8">
        <w:trPr>
          <w:trHeight w:val="20"/>
          <w:jc w:val="center"/>
        </w:trPr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3C551" w14:textId="77777777" w:rsidR="00DB5105" w:rsidRPr="0081309F" w:rsidRDefault="00DB5105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577B6" w14:textId="77777777" w:rsidR="00DB5105" w:rsidRDefault="00DB5105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36CE3">
              <w:rPr>
                <w:rFonts w:ascii="標楷體" w:eastAsia="標楷體" w:hAnsi="標楷體" w:hint="eastAsia"/>
              </w:rPr>
              <w:t>申請盤查地點單一電號電力溫室氣體排放量</w:t>
            </w:r>
            <w:r w:rsidRPr="00536C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36C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公噸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CO</w:t>
            </w:r>
            <w:r w:rsidRPr="00EE55BB">
              <w:rPr>
                <w:rFonts w:ascii="Times New Roman" w:eastAsia="標楷體" w:hAnsi="Times New Roman" w:cs="Times New Roman"/>
                <w:u w:val="single"/>
                <w:vertAlign w:val="subscript"/>
              </w:rPr>
              <w:t>2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e</w:t>
            </w:r>
          </w:p>
          <w:p w14:paraId="578E5F4D" w14:textId="77777777" w:rsidR="00DB5105" w:rsidRDefault="00DB5105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6395B">
              <w:rPr>
                <w:rFonts w:ascii="Times New Roman" w:eastAsia="標楷體" w:hAnsi="Times New Roman" w:cs="Times New Roman" w:hint="eastAsia"/>
              </w:rPr>
              <w:t>集團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營運門市整體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536CE3">
              <w:rPr>
                <w:rFonts w:ascii="標楷體" w:eastAsia="標楷體" w:hAnsi="標楷體" w:hint="eastAsia"/>
              </w:rPr>
              <w:t>電力溫室氣體排放量</w:t>
            </w:r>
            <w:r w:rsidRPr="00536C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36C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公噸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CO</w:t>
            </w:r>
            <w:r w:rsidRPr="00EE55BB">
              <w:rPr>
                <w:rFonts w:ascii="Times New Roman" w:eastAsia="標楷體" w:hAnsi="Times New Roman" w:cs="Times New Roman"/>
                <w:u w:val="single"/>
                <w:vertAlign w:val="subscript"/>
              </w:rPr>
              <w:t>2</w:t>
            </w:r>
            <w:r w:rsidRPr="00EE55BB">
              <w:rPr>
                <w:rFonts w:ascii="Times New Roman" w:eastAsia="標楷體" w:hAnsi="Times New Roman" w:cs="Times New Roman"/>
                <w:u w:val="single"/>
              </w:rPr>
              <w:t>e</w:t>
            </w:r>
          </w:p>
          <w:p w14:paraId="0BEAF32E" w14:textId="77777777" w:rsidR="00DB5105" w:rsidRPr="006D055E" w:rsidRDefault="00DB5105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6D055E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6D055E">
              <w:rPr>
                <w:rFonts w:ascii="Times New Roman" w:eastAsia="標楷體" w:hAnsi="Times New Roman" w:cs="Times New Roman" w:hint="eastAsia"/>
              </w:rPr>
              <w:t>: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112</w:t>
            </w:r>
            <w:proofErr w:type="gramEnd"/>
            <w:r w:rsidRPr="006D055E">
              <w:rPr>
                <w:rFonts w:ascii="Times New Roman" w:eastAsia="標楷體" w:hAnsi="Times New Roman" w:cs="Times New Roman" w:hint="eastAsia"/>
              </w:rPr>
              <w:t>年度用電量</w:t>
            </w:r>
            <w:r w:rsidRPr="006D055E">
              <w:rPr>
                <w:rFonts w:ascii="Times New Roman" w:eastAsia="標楷體" w:hAnsi="Times New Roman" w:cs="Times New Roman" w:hint="eastAsia"/>
              </w:rPr>
              <w:t>*</w:t>
            </w:r>
            <w:r w:rsidRPr="006D055E">
              <w:rPr>
                <w:rFonts w:ascii="Times New Roman" w:eastAsia="標楷體" w:hAnsi="Times New Roman" w:cs="Times New Roman" w:hint="eastAsia"/>
              </w:rPr>
              <w:t>碳排放係數</w:t>
            </w:r>
            <w:r w:rsidRPr="006D055E">
              <w:rPr>
                <w:rFonts w:ascii="Times New Roman" w:eastAsia="標楷體" w:hAnsi="Times New Roman" w:cs="Times New Roman" w:hint="eastAsia"/>
              </w:rPr>
              <w:t>(0.</w:t>
            </w:r>
            <w:r>
              <w:rPr>
                <w:rFonts w:ascii="Times New Roman" w:eastAsia="標楷體" w:hAnsi="Times New Roman" w:cs="Times New Roman" w:hint="eastAsia"/>
              </w:rPr>
              <w:t>000</w:t>
            </w:r>
            <w:r w:rsidRPr="006D055E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噸</w:t>
            </w:r>
            <w:r w:rsidRPr="006D055E">
              <w:rPr>
                <w:rFonts w:ascii="Times New Roman" w:eastAsia="標楷體" w:hAnsi="Times New Roman" w:cs="Times New Roman"/>
              </w:rPr>
              <w:t>CO</w:t>
            </w:r>
            <w:r w:rsidRPr="006D055E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6D055E">
              <w:rPr>
                <w:rFonts w:ascii="Times New Roman" w:eastAsia="標楷體" w:hAnsi="Times New Roman" w:cs="Times New Roman"/>
              </w:rPr>
              <w:t>e/</w:t>
            </w:r>
            <w:r w:rsidRPr="006D055E">
              <w:rPr>
                <w:rFonts w:ascii="Times New Roman" w:eastAsia="標楷體" w:hAnsi="Times New Roman" w:cs="Times New Roman" w:hint="eastAsia"/>
              </w:rPr>
              <w:t>度電</w:t>
            </w:r>
            <w:r w:rsidRPr="006D055E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DB5105" w:rsidRPr="0081309F" w14:paraId="1E02D5F0" w14:textId="77777777" w:rsidTr="008C3DD8">
        <w:trPr>
          <w:trHeight w:val="20"/>
          <w:jc w:val="center"/>
        </w:trPr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D9625" w14:textId="77777777" w:rsidR="00DB5105" w:rsidRPr="002F4A1E" w:rsidRDefault="00DB5105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 w:rsidRPr="002F4A1E">
              <w:rPr>
                <w:rFonts w:ascii="Times New Roman" w:eastAsia="標楷體" w:hAnsi="Times New Roman" w:hint="eastAsia"/>
              </w:rPr>
              <w:t>輔導擴散性</w:t>
            </w: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5EF1F" w14:textId="77777777" w:rsidR="00DB5105" w:rsidRPr="002F4A1E" w:rsidRDefault="00DB5105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F4A1E">
              <w:rPr>
                <w:rFonts w:ascii="Times New Roman" w:eastAsia="標楷體" w:hAnsi="Times New Roman" w:hint="eastAsia"/>
                <w:szCs w:val="24"/>
              </w:rPr>
              <w:t>請說明受輔導後，貴企業</w:t>
            </w:r>
            <w:r w:rsidRPr="002F4A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F4A1E">
              <w:rPr>
                <w:rFonts w:ascii="Times New Roman" w:eastAsia="標楷體" w:hAnsi="Times New Roman" w:hint="eastAsia"/>
                <w:szCs w:val="24"/>
              </w:rPr>
              <w:t>集團</w:t>
            </w:r>
            <w:r w:rsidRPr="002F4A1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F4A1E">
              <w:rPr>
                <w:rFonts w:ascii="Times New Roman" w:eastAsia="標楷體" w:hAnsi="Times New Roman" w:hint="eastAsia"/>
                <w:szCs w:val="24"/>
              </w:rPr>
              <w:t>如何內部擴散輔導成效</w:t>
            </w:r>
          </w:p>
          <w:p w14:paraId="65A33E78" w14:textId="77777777" w:rsidR="00DB5105" w:rsidRPr="002F4A1E" w:rsidRDefault="00DB5105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42A06300" w14:textId="77777777" w:rsidR="00DB5105" w:rsidRPr="002F4A1E" w:rsidRDefault="00DB5105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5105" w:rsidRPr="0081309F" w14:paraId="6C4A77F2" w14:textId="77777777" w:rsidTr="008C3DD8">
        <w:trPr>
          <w:trHeight w:val="20"/>
          <w:jc w:val="center"/>
        </w:trPr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D95AA" w14:textId="6888B3E8" w:rsidR="00DB5105" w:rsidRDefault="00DB5105" w:rsidP="004244FF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後續</w:t>
            </w:r>
            <w:r w:rsidRPr="00BA1781">
              <w:rPr>
                <w:rFonts w:ascii="Times New Roman" w:eastAsia="標楷體" w:hAnsi="Times New Roman" w:hint="eastAsia"/>
              </w:rPr>
              <w:t>申請第三方查證</w:t>
            </w:r>
            <w:r w:rsidRPr="00BA1781">
              <w:rPr>
                <w:rFonts w:ascii="Times New Roman" w:eastAsia="標楷體" w:hAnsi="Times New Roman" w:hint="eastAsia"/>
              </w:rPr>
              <w:t>(</w:t>
            </w:r>
            <w:r w:rsidRPr="00BA1781">
              <w:rPr>
                <w:rFonts w:ascii="Times New Roman" w:eastAsia="標楷體" w:hAnsi="Times New Roman" w:hint="eastAsia"/>
              </w:rPr>
              <w:t>自費</w:t>
            </w:r>
            <w:r w:rsidRPr="00BA178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36430" w14:textId="72E3803E" w:rsidR="00DB5105" w:rsidRDefault="00DB5105" w:rsidP="008C3DD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 w:rsidR="005846BD" w:rsidRPr="004244FF">
              <w:rPr>
                <w:rFonts w:ascii="標楷體" w:eastAsia="標楷體" w:hAnsi="標楷體" w:hint="eastAsia"/>
              </w:rPr>
              <w:t>，預計</w:t>
            </w:r>
            <w:r w:rsidR="004244FF" w:rsidRPr="004244F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846BD" w:rsidRPr="004244FF">
              <w:rPr>
                <w:rFonts w:ascii="標楷體" w:eastAsia="標楷體" w:hAnsi="標楷體" w:hint="eastAsia"/>
              </w:rPr>
              <w:t>年度</w:t>
            </w:r>
            <w:r w:rsidR="004244FF" w:rsidRPr="004244FF">
              <w:rPr>
                <w:rFonts w:ascii="標楷體" w:eastAsia="標楷體" w:hAnsi="標楷體" w:hint="eastAsia"/>
              </w:rPr>
              <w:t>申請</w:t>
            </w:r>
          </w:p>
          <w:p w14:paraId="69E75F93" w14:textId="77777777" w:rsidR="00DB5105" w:rsidRDefault="00DB5105" w:rsidP="008C3DD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DB5105" w:rsidRPr="0081309F" w14:paraId="729DC0E3" w14:textId="77777777" w:rsidTr="008C3DD8">
        <w:trPr>
          <w:trHeight w:val="20"/>
          <w:jc w:val="center"/>
        </w:trPr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86E2E" w14:textId="77777777" w:rsidR="00DB5105" w:rsidRPr="0081309F" w:rsidRDefault="00DB5105" w:rsidP="008C3DD8">
            <w:pPr>
              <w:ind w:leftChars="-35" w:left="-84" w:rightChars="-45" w:right="-108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檢附資料</w:t>
            </w:r>
          </w:p>
        </w:tc>
        <w:tc>
          <w:tcPr>
            <w:tcW w:w="758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7D0E0" w14:textId="77777777" w:rsidR="00DB5105" w:rsidRPr="00DB5105" w:rsidRDefault="00DB5105" w:rsidP="008C3DD8">
            <w:pPr>
              <w:pStyle w:val="a4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B5105">
              <w:rPr>
                <w:rFonts w:ascii="Times New Roman" w:eastAsia="標楷體" w:hAnsi="Times New Roman" w:hint="eastAsia"/>
                <w:szCs w:val="24"/>
              </w:rPr>
              <w:t>近一年電費單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度數及費用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7C74E615" w14:textId="77777777" w:rsidR="00DB5105" w:rsidRPr="00DB5105" w:rsidRDefault="00DB5105" w:rsidP="008C3DD8">
            <w:pPr>
              <w:pStyle w:val="a4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B5105">
              <w:rPr>
                <w:rFonts w:ascii="Times New Roman" w:eastAsia="標楷體" w:hAnsi="Times New Roman" w:hint="eastAsia"/>
                <w:szCs w:val="24"/>
              </w:rPr>
              <w:t>近一年水費單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度數及費用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2BABA320" w14:textId="77777777" w:rsidR="00DB5105" w:rsidRPr="00DB5105" w:rsidRDefault="00DB5105" w:rsidP="008C3DD8">
            <w:pPr>
              <w:pStyle w:val="a4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B5105">
              <w:rPr>
                <w:rFonts w:ascii="Times New Roman" w:eastAsia="標楷體" w:hAnsi="Times New Roman" w:hint="eastAsia"/>
                <w:szCs w:val="24"/>
              </w:rPr>
              <w:t>近一年燃料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汽油、柴油、天然氣等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統計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使用量及費用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B5105" w:rsidRPr="0081309F" w14:paraId="6AE2E615" w14:textId="77777777" w:rsidTr="008C3DD8">
        <w:trPr>
          <w:trHeight w:val="20"/>
          <w:jc w:val="center"/>
        </w:trPr>
        <w:tc>
          <w:tcPr>
            <w:tcW w:w="1917" w:type="dxa"/>
            <w:shd w:val="clear" w:color="auto" w:fill="auto"/>
            <w:vAlign w:val="center"/>
          </w:tcPr>
          <w:p w14:paraId="28FDC27F" w14:textId="77777777" w:rsidR="00DB5105" w:rsidRPr="00D34D03" w:rsidRDefault="00DB5105" w:rsidP="008C3DD8">
            <w:pPr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34D03">
              <w:rPr>
                <w:rFonts w:ascii="Times New Roman" w:eastAsia="標楷體" w:hAnsi="Times New Roman"/>
                <w:szCs w:val="24"/>
              </w:rPr>
              <w:t>承諾事項</w:t>
            </w:r>
          </w:p>
        </w:tc>
        <w:tc>
          <w:tcPr>
            <w:tcW w:w="7580" w:type="dxa"/>
            <w:gridSpan w:val="6"/>
            <w:shd w:val="clear" w:color="auto" w:fill="auto"/>
            <w:vAlign w:val="center"/>
          </w:tcPr>
          <w:p w14:paraId="2A1B49B2" w14:textId="77777777" w:rsidR="00DB5105" w:rsidRPr="00DB5105" w:rsidRDefault="00DB5105" w:rsidP="008C3DD8">
            <w:pPr>
              <w:pStyle w:val="a4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B5105">
              <w:rPr>
                <w:rFonts w:ascii="Times New Roman" w:eastAsia="標楷體" w:hAnsi="Times New Roman"/>
                <w:szCs w:val="24"/>
              </w:rPr>
              <w:t>本申請文件所述和</w:t>
            </w:r>
            <w:proofErr w:type="gramStart"/>
            <w:r w:rsidRPr="00DB5105">
              <w:rPr>
                <w:rFonts w:ascii="Times New Roman" w:eastAsia="標楷體" w:hAnsi="Times New Roman"/>
                <w:szCs w:val="24"/>
              </w:rPr>
              <w:t>檢附</w:t>
            </w:r>
            <w:proofErr w:type="gramEnd"/>
            <w:r w:rsidRPr="00DB5105">
              <w:rPr>
                <w:rFonts w:ascii="Times New Roman" w:eastAsia="標楷體" w:hAnsi="Times New Roman"/>
                <w:szCs w:val="24"/>
              </w:rPr>
              <w:t>相關</w:t>
            </w:r>
            <w:proofErr w:type="gramStart"/>
            <w:r w:rsidRPr="00DB5105">
              <w:rPr>
                <w:rFonts w:ascii="Times New Roman" w:eastAsia="標楷體" w:hAnsi="Times New Roman"/>
                <w:szCs w:val="24"/>
              </w:rPr>
              <w:t>資料</w:t>
            </w:r>
            <w:r>
              <w:rPr>
                <w:rFonts w:ascii="Times New Roman" w:eastAsia="標楷體" w:hAnsi="Times New Roman" w:hint="eastAsia"/>
                <w:szCs w:val="24"/>
              </w:rPr>
              <w:t>均</w:t>
            </w:r>
            <w:r w:rsidRPr="00DB5105">
              <w:rPr>
                <w:rFonts w:ascii="Times New Roman" w:eastAsia="標楷體" w:hAnsi="Times New Roman"/>
                <w:szCs w:val="24"/>
              </w:rPr>
              <w:t>屬正確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3E6F70B" w14:textId="77777777" w:rsidR="00DB5105" w:rsidRPr="00DB5105" w:rsidRDefault="00DB5105" w:rsidP="008C3DD8">
            <w:pPr>
              <w:pStyle w:val="a4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B5105">
              <w:rPr>
                <w:rFonts w:ascii="Times New Roman" w:eastAsia="標楷體" w:hAnsi="Times New Roman"/>
                <w:szCs w:val="24"/>
              </w:rPr>
              <w:t>申請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範疇</w:t>
            </w:r>
            <w:r w:rsidRPr="00DB5105">
              <w:rPr>
                <w:rFonts w:ascii="Times New Roman" w:eastAsia="標楷體" w:hAnsi="Times New Roman"/>
                <w:szCs w:val="24"/>
              </w:rPr>
              <w:t>未曾取得</w:t>
            </w:r>
            <w:r w:rsidRPr="00DB5105">
              <w:rPr>
                <w:rFonts w:ascii="Times New Roman" w:eastAsia="標楷體" w:hAnsi="Times New Roman" w:hint="eastAsia"/>
                <w:szCs w:val="24"/>
              </w:rPr>
              <w:t>溫室氣體盤查確證聲明書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EA068D6" w14:textId="77777777" w:rsidR="00DB5105" w:rsidRPr="0081309F" w:rsidRDefault="00DB5105" w:rsidP="008C3DD8">
            <w:pPr>
              <w:pStyle w:val="a4"/>
              <w:numPr>
                <w:ilvl w:val="0"/>
                <w:numId w:val="15"/>
              </w:numPr>
              <w:snapToGrid w:val="0"/>
              <w:spacing w:line="0" w:lineRule="atLeast"/>
              <w:ind w:leftChars="0"/>
              <w:jc w:val="both"/>
              <w:rPr>
                <w:rFonts w:ascii="Times New Roman" w:hAnsi="Times New Roman"/>
              </w:rPr>
            </w:pPr>
            <w:r w:rsidRPr="00DB5105">
              <w:rPr>
                <w:rFonts w:ascii="Times New Roman" w:eastAsia="標楷體" w:hAnsi="Times New Roman"/>
                <w:szCs w:val="24"/>
              </w:rPr>
              <w:t>申請單位同意配合本</w:t>
            </w:r>
            <w:r>
              <w:rPr>
                <w:rFonts w:ascii="Times New Roman" w:eastAsia="標楷體" w:hAnsi="Times New Roman" w:hint="eastAsia"/>
                <w:szCs w:val="24"/>
              </w:rPr>
              <w:t>須知</w:t>
            </w:r>
            <w:r w:rsidRPr="00DB5105">
              <w:rPr>
                <w:rFonts w:ascii="Times New Roman" w:eastAsia="標楷體" w:hAnsi="Times New Roman"/>
                <w:szCs w:val="24"/>
              </w:rPr>
              <w:t>之輔導計畫要求與相關配合事宜。</w:t>
            </w:r>
          </w:p>
        </w:tc>
      </w:tr>
    </w:tbl>
    <w:p w14:paraId="1DA195B6" w14:textId="557DA345" w:rsidR="00DB5105" w:rsidRPr="008D3C7B" w:rsidRDefault="00DB5105" w:rsidP="00DB5105">
      <w:pPr>
        <w:ind w:leftChars="177" w:left="425"/>
        <w:rPr>
          <w:rFonts w:ascii="Times New Roman" w:eastAsia="標楷體" w:hAnsi="Times New Roman"/>
          <w:bCs/>
          <w:szCs w:val="24"/>
        </w:rPr>
      </w:pPr>
      <w:r w:rsidRPr="008D3C7B">
        <w:rPr>
          <w:rFonts w:ascii="新細明體" w:hAnsi="新細明體" w:hint="eastAsia"/>
          <w:bCs/>
          <w:szCs w:val="24"/>
        </w:rPr>
        <w:t>✽</w:t>
      </w:r>
      <w:r w:rsidR="005846BD">
        <w:rPr>
          <w:rFonts w:ascii="Times New Roman" w:eastAsia="標楷體" w:hAnsi="Times New Roman" w:hint="eastAsia"/>
          <w:bCs/>
          <w:szCs w:val="24"/>
        </w:rPr>
        <w:t>申請</w:t>
      </w:r>
      <w:r w:rsidRPr="008D3C7B">
        <w:rPr>
          <w:rFonts w:ascii="Times New Roman" w:eastAsia="標楷體" w:hAnsi="Times New Roman" w:hint="eastAsia"/>
          <w:bCs/>
          <w:szCs w:val="24"/>
        </w:rPr>
        <w:t>資料請傳送至</w:t>
      </w:r>
      <w:r w:rsidRPr="008D3C7B">
        <w:rPr>
          <w:rFonts w:ascii="Times New Roman" w:eastAsia="標楷體" w:hAnsi="Times New Roman" w:hint="eastAsia"/>
          <w:bCs/>
          <w:szCs w:val="24"/>
        </w:rPr>
        <w:t>w</w:t>
      </w:r>
      <w:r w:rsidRPr="008D3C7B">
        <w:rPr>
          <w:rFonts w:ascii="Times New Roman" w:eastAsia="標楷體" w:hAnsi="Times New Roman"/>
          <w:bCs/>
          <w:szCs w:val="24"/>
        </w:rPr>
        <w:t>85212@tgpf.org.tw</w:t>
      </w:r>
      <w:r w:rsidRPr="008D3C7B">
        <w:rPr>
          <w:rFonts w:ascii="Times New Roman" w:eastAsia="標楷體" w:hAnsi="Times New Roman" w:hint="eastAsia"/>
          <w:bCs/>
          <w:szCs w:val="24"/>
        </w:rPr>
        <w:t>/</w:t>
      </w:r>
      <w:r w:rsidRPr="008D3C7B">
        <w:rPr>
          <w:rFonts w:ascii="Times New Roman" w:eastAsia="標楷體" w:hAnsi="Times New Roman" w:hint="eastAsia"/>
          <w:bCs/>
          <w:szCs w:val="24"/>
        </w:rPr>
        <w:t>周工程師</w:t>
      </w:r>
    </w:p>
    <w:p w14:paraId="5AF9381D" w14:textId="77777777" w:rsidR="00DB5105" w:rsidRPr="00083106" w:rsidRDefault="00DB5105" w:rsidP="00DB5105">
      <w:pPr>
        <w:ind w:leftChars="1653" w:left="3967"/>
        <w:rPr>
          <w:rFonts w:ascii="Times New Roman" w:eastAsia="標楷體" w:hAnsi="Times New Roman"/>
          <w:b/>
          <w:bCs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39F24" wp14:editId="37664E1B">
                <wp:simplePos x="0" y="0"/>
                <wp:positionH relativeFrom="column">
                  <wp:posOffset>137160</wp:posOffset>
                </wp:positionH>
                <wp:positionV relativeFrom="paragraph">
                  <wp:posOffset>106680</wp:posOffset>
                </wp:positionV>
                <wp:extent cx="1661160" cy="1348740"/>
                <wp:effectExtent l="0" t="0" r="1524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348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E5648" w14:textId="3B1A27D7" w:rsidR="00DB5105" w:rsidRPr="004244FF" w:rsidRDefault="00DB5105" w:rsidP="004244F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4244FF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公司</w:t>
                            </w:r>
                            <w:r w:rsidR="004244FF" w:rsidRPr="004244FF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用</w:t>
                            </w:r>
                            <w:r w:rsidRPr="004244FF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39F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0.8pt;margin-top:8.4pt;width:130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" filled="f" strokecolor="black [3213]" strokeweight=".5pt">
                <v:textbox>
                  <w:txbxContent>
                    <w:p w14:paraId="648E5648" w14:textId="3B1A27D7" w:rsidR="00DB5105" w:rsidRPr="004244FF" w:rsidRDefault="00DB5105" w:rsidP="004244F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4244FF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公司</w:t>
                      </w:r>
                      <w:r w:rsidR="004244FF" w:rsidRPr="004244FF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用</w:t>
                      </w:r>
                      <w:r w:rsidRPr="004244FF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83106">
        <w:rPr>
          <w:rFonts w:ascii="Times New Roman" w:eastAsia="標楷體" w:hAnsi="Times New Roman" w:hint="eastAsia"/>
          <w:b/>
          <w:bCs/>
          <w:sz w:val="32"/>
          <w:szCs w:val="32"/>
        </w:rPr>
        <w:t>聯絡人簽名：</w:t>
      </w:r>
      <w:r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            </w:t>
      </w:r>
    </w:p>
    <w:p w14:paraId="12C33A6C" w14:textId="07CB230B" w:rsidR="00DB5105" w:rsidRPr="002C24D8" w:rsidRDefault="00DB5105" w:rsidP="00DB5105">
      <w:pPr>
        <w:ind w:leftChars="1653" w:left="3967"/>
        <w:rPr>
          <w:rFonts w:ascii="Times New Roman" w:eastAsia="標楷體" w:hAnsi="Times New Roman"/>
          <w:kern w:val="0"/>
          <w:sz w:val="26"/>
          <w:szCs w:val="26"/>
        </w:rPr>
      </w:pPr>
      <w:r w:rsidRPr="00083106">
        <w:rPr>
          <w:rFonts w:ascii="Times New Roman" w:eastAsia="標楷體" w:hAnsi="Times New Roman" w:hint="eastAsia"/>
          <w:b/>
          <w:bCs/>
          <w:sz w:val="32"/>
          <w:szCs w:val="32"/>
        </w:rPr>
        <w:t>日期：</w:t>
      </w:r>
      <w:r w:rsidRPr="00083106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 xml:space="preserve">                       </w:t>
      </w:r>
    </w:p>
    <w:sectPr w:rsidR="00DB5105" w:rsidRPr="002C24D8" w:rsidSect="00C4485B">
      <w:pgSz w:w="11906" w:h="16838"/>
      <w:pgMar w:top="1440" w:right="1080" w:bottom="1440" w:left="1080" w:header="107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52BD" w14:textId="77777777" w:rsidR="00A245C8" w:rsidRDefault="00A245C8" w:rsidP="00282D7F">
      <w:r>
        <w:separator/>
      </w:r>
    </w:p>
  </w:endnote>
  <w:endnote w:type="continuationSeparator" w:id="0">
    <w:p w14:paraId="1F5A771E" w14:textId="77777777" w:rsidR="00A245C8" w:rsidRDefault="00A245C8" w:rsidP="002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126643"/>
      <w:docPartObj>
        <w:docPartGallery w:val="Page Numbers (Bottom of Page)"/>
        <w:docPartUnique/>
      </w:docPartObj>
    </w:sdtPr>
    <w:sdtEndPr/>
    <w:sdtContent>
      <w:p w14:paraId="67CA0D2A" w14:textId="23ABA69B" w:rsidR="007D337E" w:rsidRDefault="007D337E">
        <w:pPr>
          <w:pStyle w:val="ac"/>
          <w:jc w:val="center"/>
        </w:pPr>
        <w:r w:rsidRPr="00866256">
          <w:rPr>
            <w:rFonts w:ascii="Times New Roman" w:hAnsi="Times New Roman" w:cs="Times New Roman"/>
          </w:rPr>
          <w:fldChar w:fldCharType="begin"/>
        </w:r>
        <w:r w:rsidRPr="00866256">
          <w:rPr>
            <w:rFonts w:ascii="Times New Roman" w:hAnsi="Times New Roman" w:cs="Times New Roman"/>
          </w:rPr>
          <w:instrText>PAGE   \* MERGEFORMAT</w:instrText>
        </w:r>
        <w:r w:rsidRPr="00866256">
          <w:rPr>
            <w:rFonts w:ascii="Times New Roman" w:hAnsi="Times New Roman" w:cs="Times New Roman"/>
          </w:rPr>
          <w:fldChar w:fldCharType="separate"/>
        </w:r>
        <w:r w:rsidR="00004241" w:rsidRPr="00004241">
          <w:rPr>
            <w:rFonts w:ascii="Times New Roman" w:hAnsi="Times New Roman" w:cs="Times New Roman"/>
            <w:noProof/>
            <w:lang w:val="zh-TW"/>
          </w:rPr>
          <w:t>1</w:t>
        </w:r>
        <w:r w:rsidRPr="00866256">
          <w:rPr>
            <w:rFonts w:ascii="Times New Roman" w:hAnsi="Times New Roman" w:cs="Times New Roman"/>
          </w:rPr>
          <w:fldChar w:fldCharType="end"/>
        </w:r>
      </w:p>
    </w:sdtContent>
  </w:sdt>
  <w:p w14:paraId="03FFAEBD" w14:textId="77777777" w:rsidR="007D337E" w:rsidRDefault="007D33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97A4" w14:textId="77777777" w:rsidR="00A245C8" w:rsidRDefault="00A245C8" w:rsidP="00282D7F">
      <w:r>
        <w:separator/>
      </w:r>
    </w:p>
  </w:footnote>
  <w:footnote w:type="continuationSeparator" w:id="0">
    <w:p w14:paraId="3BA0C987" w14:textId="77777777" w:rsidR="00A245C8" w:rsidRDefault="00A245C8" w:rsidP="0028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8230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B27871"/>
    <w:multiLevelType w:val="hybridMultilevel"/>
    <w:tmpl w:val="9AD8E68A"/>
    <w:lvl w:ilvl="0" w:tplc="9C0AD84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EFB6AEF"/>
    <w:multiLevelType w:val="hybridMultilevel"/>
    <w:tmpl w:val="DE9A4034"/>
    <w:lvl w:ilvl="0" w:tplc="54B406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32"/>
        <w:lang w:val="en-US"/>
      </w:rPr>
    </w:lvl>
    <w:lvl w:ilvl="1" w:tplc="79EE2ADE">
      <w:start w:val="1"/>
      <w:numFmt w:val="decimal"/>
      <w:lvlText w:val="%2."/>
      <w:lvlJc w:val="left"/>
      <w:pPr>
        <w:ind w:left="960" w:hanging="48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B0D33"/>
    <w:multiLevelType w:val="hybridMultilevel"/>
    <w:tmpl w:val="FF46DB38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9D4C1BB4">
      <w:start w:val="1"/>
      <w:numFmt w:val="decimal"/>
      <w:lvlText w:val="%3."/>
      <w:lvlJc w:val="left"/>
      <w:pPr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EB00CB1"/>
    <w:multiLevelType w:val="hybridMultilevel"/>
    <w:tmpl w:val="295C3B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F5D7D6A"/>
    <w:multiLevelType w:val="hybridMultilevel"/>
    <w:tmpl w:val="27EA95A0"/>
    <w:lvl w:ilvl="0" w:tplc="9C0AD84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795A95"/>
    <w:multiLevelType w:val="hybridMultilevel"/>
    <w:tmpl w:val="C0306E2C"/>
    <w:lvl w:ilvl="0" w:tplc="4FD6246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97264"/>
    <w:multiLevelType w:val="hybridMultilevel"/>
    <w:tmpl w:val="6CC2BF7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3BDE7F05"/>
    <w:multiLevelType w:val="hybridMultilevel"/>
    <w:tmpl w:val="AB625382"/>
    <w:lvl w:ilvl="0" w:tplc="44CC910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C35153C"/>
    <w:multiLevelType w:val="hybridMultilevel"/>
    <w:tmpl w:val="C0306E2C"/>
    <w:lvl w:ilvl="0" w:tplc="4FD6246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044DE3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A3C44A7"/>
    <w:multiLevelType w:val="hybridMultilevel"/>
    <w:tmpl w:val="9AD8E68A"/>
    <w:lvl w:ilvl="0" w:tplc="9C0AD84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77542EEB"/>
    <w:multiLevelType w:val="hybridMultilevel"/>
    <w:tmpl w:val="9AD8E68A"/>
    <w:lvl w:ilvl="0" w:tplc="9C0AD84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79C6721B"/>
    <w:multiLevelType w:val="hybridMultilevel"/>
    <w:tmpl w:val="420AF52E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A29E1094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CD5566B"/>
    <w:multiLevelType w:val="hybridMultilevel"/>
    <w:tmpl w:val="488A4E14"/>
    <w:lvl w:ilvl="0" w:tplc="2D5EF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14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74"/>
    <w:rsid w:val="00004241"/>
    <w:rsid w:val="00007F74"/>
    <w:rsid w:val="00015788"/>
    <w:rsid w:val="0001587B"/>
    <w:rsid w:val="0002292D"/>
    <w:rsid w:val="00023DE0"/>
    <w:rsid w:val="0003192D"/>
    <w:rsid w:val="00033BFC"/>
    <w:rsid w:val="000349C9"/>
    <w:rsid w:val="000379A5"/>
    <w:rsid w:val="0004269E"/>
    <w:rsid w:val="0004299E"/>
    <w:rsid w:val="0005221A"/>
    <w:rsid w:val="00057A39"/>
    <w:rsid w:val="0006126A"/>
    <w:rsid w:val="0006234A"/>
    <w:rsid w:val="000623C5"/>
    <w:rsid w:val="00070EA4"/>
    <w:rsid w:val="000749ED"/>
    <w:rsid w:val="00075A0E"/>
    <w:rsid w:val="00083106"/>
    <w:rsid w:val="00083BE0"/>
    <w:rsid w:val="0008745E"/>
    <w:rsid w:val="00091227"/>
    <w:rsid w:val="00091E92"/>
    <w:rsid w:val="000934FB"/>
    <w:rsid w:val="00094093"/>
    <w:rsid w:val="00097222"/>
    <w:rsid w:val="000B0D91"/>
    <w:rsid w:val="000B3AD0"/>
    <w:rsid w:val="000B45D6"/>
    <w:rsid w:val="000B48C9"/>
    <w:rsid w:val="000B6F5B"/>
    <w:rsid w:val="000C5B0F"/>
    <w:rsid w:val="000C6EE8"/>
    <w:rsid w:val="000C7CA7"/>
    <w:rsid w:val="000D0846"/>
    <w:rsid w:val="000D1091"/>
    <w:rsid w:val="000D141F"/>
    <w:rsid w:val="000D3E2A"/>
    <w:rsid w:val="000D5E3C"/>
    <w:rsid w:val="000E54E3"/>
    <w:rsid w:val="000E6D41"/>
    <w:rsid w:val="000E6D8F"/>
    <w:rsid w:val="000F0678"/>
    <w:rsid w:val="000F48CD"/>
    <w:rsid w:val="000F55CC"/>
    <w:rsid w:val="000F5A24"/>
    <w:rsid w:val="001007AA"/>
    <w:rsid w:val="00103A1E"/>
    <w:rsid w:val="00107550"/>
    <w:rsid w:val="00114DE4"/>
    <w:rsid w:val="00120700"/>
    <w:rsid w:val="0012072A"/>
    <w:rsid w:val="001264B3"/>
    <w:rsid w:val="00127F19"/>
    <w:rsid w:val="00141F49"/>
    <w:rsid w:val="001430C2"/>
    <w:rsid w:val="0014401E"/>
    <w:rsid w:val="00144D05"/>
    <w:rsid w:val="00155BFC"/>
    <w:rsid w:val="001732CE"/>
    <w:rsid w:val="00176077"/>
    <w:rsid w:val="0017681C"/>
    <w:rsid w:val="001828CC"/>
    <w:rsid w:val="00183D7A"/>
    <w:rsid w:val="00193A51"/>
    <w:rsid w:val="00193FA0"/>
    <w:rsid w:val="0019755A"/>
    <w:rsid w:val="001979E8"/>
    <w:rsid w:val="001A0658"/>
    <w:rsid w:val="001A1206"/>
    <w:rsid w:val="001A5194"/>
    <w:rsid w:val="001A6A78"/>
    <w:rsid w:val="001B0F1F"/>
    <w:rsid w:val="001B5A30"/>
    <w:rsid w:val="001B7A6B"/>
    <w:rsid w:val="001C2217"/>
    <w:rsid w:val="001C4683"/>
    <w:rsid w:val="001C7805"/>
    <w:rsid w:val="001D41B4"/>
    <w:rsid w:val="001D77D9"/>
    <w:rsid w:val="001E3773"/>
    <w:rsid w:val="001F0A9F"/>
    <w:rsid w:val="001F3D40"/>
    <w:rsid w:val="001F522D"/>
    <w:rsid w:val="001F6418"/>
    <w:rsid w:val="001F77E0"/>
    <w:rsid w:val="001F77FC"/>
    <w:rsid w:val="00203D03"/>
    <w:rsid w:val="002041DB"/>
    <w:rsid w:val="00206B7D"/>
    <w:rsid w:val="002147E1"/>
    <w:rsid w:val="0021511E"/>
    <w:rsid w:val="00222C0E"/>
    <w:rsid w:val="00225339"/>
    <w:rsid w:val="002313C6"/>
    <w:rsid w:val="00231538"/>
    <w:rsid w:val="00231671"/>
    <w:rsid w:val="00232BA9"/>
    <w:rsid w:val="002349BF"/>
    <w:rsid w:val="0024403E"/>
    <w:rsid w:val="00246230"/>
    <w:rsid w:val="00251511"/>
    <w:rsid w:val="002614BE"/>
    <w:rsid w:val="0026242C"/>
    <w:rsid w:val="002626D9"/>
    <w:rsid w:val="0026569F"/>
    <w:rsid w:val="002704FD"/>
    <w:rsid w:val="00273705"/>
    <w:rsid w:val="00275E70"/>
    <w:rsid w:val="002762F6"/>
    <w:rsid w:val="002813E3"/>
    <w:rsid w:val="002821C1"/>
    <w:rsid w:val="00282D7F"/>
    <w:rsid w:val="0028466A"/>
    <w:rsid w:val="0028643A"/>
    <w:rsid w:val="002901CB"/>
    <w:rsid w:val="00297715"/>
    <w:rsid w:val="00297975"/>
    <w:rsid w:val="00297FF4"/>
    <w:rsid w:val="002A2B96"/>
    <w:rsid w:val="002B010F"/>
    <w:rsid w:val="002B5FA1"/>
    <w:rsid w:val="002C24D8"/>
    <w:rsid w:val="002C5271"/>
    <w:rsid w:val="002D0387"/>
    <w:rsid w:val="002D5988"/>
    <w:rsid w:val="002E31E4"/>
    <w:rsid w:val="002E7378"/>
    <w:rsid w:val="002E7CB5"/>
    <w:rsid w:val="002F4A1E"/>
    <w:rsid w:val="002F75DC"/>
    <w:rsid w:val="00302990"/>
    <w:rsid w:val="00305E56"/>
    <w:rsid w:val="00310D2B"/>
    <w:rsid w:val="00323131"/>
    <w:rsid w:val="00326A6B"/>
    <w:rsid w:val="003300B6"/>
    <w:rsid w:val="00334E56"/>
    <w:rsid w:val="003421AC"/>
    <w:rsid w:val="003427FC"/>
    <w:rsid w:val="00343E2B"/>
    <w:rsid w:val="0034421F"/>
    <w:rsid w:val="003445AC"/>
    <w:rsid w:val="003511A7"/>
    <w:rsid w:val="00351870"/>
    <w:rsid w:val="00356594"/>
    <w:rsid w:val="003575ED"/>
    <w:rsid w:val="00364095"/>
    <w:rsid w:val="00370800"/>
    <w:rsid w:val="00370A14"/>
    <w:rsid w:val="003856AC"/>
    <w:rsid w:val="00385FCF"/>
    <w:rsid w:val="00390BAD"/>
    <w:rsid w:val="0039185B"/>
    <w:rsid w:val="003928D9"/>
    <w:rsid w:val="0039317A"/>
    <w:rsid w:val="0039380A"/>
    <w:rsid w:val="00397A4E"/>
    <w:rsid w:val="003A7016"/>
    <w:rsid w:val="003B19C9"/>
    <w:rsid w:val="003B1FC3"/>
    <w:rsid w:val="003B37BE"/>
    <w:rsid w:val="003B58BA"/>
    <w:rsid w:val="003C321E"/>
    <w:rsid w:val="003C3E00"/>
    <w:rsid w:val="003C4FFA"/>
    <w:rsid w:val="003C52C4"/>
    <w:rsid w:val="003D275E"/>
    <w:rsid w:val="003D68FE"/>
    <w:rsid w:val="003E0EF9"/>
    <w:rsid w:val="003F0190"/>
    <w:rsid w:val="003F2200"/>
    <w:rsid w:val="00402329"/>
    <w:rsid w:val="00404720"/>
    <w:rsid w:val="00406C04"/>
    <w:rsid w:val="00416ED5"/>
    <w:rsid w:val="0041778C"/>
    <w:rsid w:val="00422874"/>
    <w:rsid w:val="004237D3"/>
    <w:rsid w:val="004244FF"/>
    <w:rsid w:val="004255DD"/>
    <w:rsid w:val="00432CC8"/>
    <w:rsid w:val="004339DB"/>
    <w:rsid w:val="00434313"/>
    <w:rsid w:val="004406A6"/>
    <w:rsid w:val="0044511E"/>
    <w:rsid w:val="0044660B"/>
    <w:rsid w:val="004507AB"/>
    <w:rsid w:val="00451B40"/>
    <w:rsid w:val="00453159"/>
    <w:rsid w:val="0045546D"/>
    <w:rsid w:val="004566A1"/>
    <w:rsid w:val="00460592"/>
    <w:rsid w:val="004658FE"/>
    <w:rsid w:val="00466978"/>
    <w:rsid w:val="00473040"/>
    <w:rsid w:val="00474BDD"/>
    <w:rsid w:val="004755B5"/>
    <w:rsid w:val="004A0991"/>
    <w:rsid w:val="004A3E23"/>
    <w:rsid w:val="004A5072"/>
    <w:rsid w:val="004A6564"/>
    <w:rsid w:val="004A6C96"/>
    <w:rsid w:val="004B5A54"/>
    <w:rsid w:val="004B60A5"/>
    <w:rsid w:val="004B6864"/>
    <w:rsid w:val="004B7203"/>
    <w:rsid w:val="004D23AA"/>
    <w:rsid w:val="004D2567"/>
    <w:rsid w:val="004D4309"/>
    <w:rsid w:val="004D4B2F"/>
    <w:rsid w:val="004D5020"/>
    <w:rsid w:val="004E1751"/>
    <w:rsid w:val="004E3678"/>
    <w:rsid w:val="004E3F4C"/>
    <w:rsid w:val="004E55B8"/>
    <w:rsid w:val="004E7036"/>
    <w:rsid w:val="004E7122"/>
    <w:rsid w:val="004F010A"/>
    <w:rsid w:val="004F2134"/>
    <w:rsid w:val="0050280E"/>
    <w:rsid w:val="00504DAD"/>
    <w:rsid w:val="00505B68"/>
    <w:rsid w:val="005065AB"/>
    <w:rsid w:val="00512318"/>
    <w:rsid w:val="00513929"/>
    <w:rsid w:val="00513E84"/>
    <w:rsid w:val="0051551B"/>
    <w:rsid w:val="0051707D"/>
    <w:rsid w:val="00517ADA"/>
    <w:rsid w:val="005243B4"/>
    <w:rsid w:val="00524A79"/>
    <w:rsid w:val="00536CE3"/>
    <w:rsid w:val="005370C3"/>
    <w:rsid w:val="00537420"/>
    <w:rsid w:val="005428BF"/>
    <w:rsid w:val="00542BB3"/>
    <w:rsid w:val="0054594D"/>
    <w:rsid w:val="00547ECC"/>
    <w:rsid w:val="005506B5"/>
    <w:rsid w:val="00551962"/>
    <w:rsid w:val="00562EFE"/>
    <w:rsid w:val="00565EFF"/>
    <w:rsid w:val="005672A6"/>
    <w:rsid w:val="005672C2"/>
    <w:rsid w:val="00570292"/>
    <w:rsid w:val="0057034E"/>
    <w:rsid w:val="00572295"/>
    <w:rsid w:val="00572E43"/>
    <w:rsid w:val="00573438"/>
    <w:rsid w:val="00574A63"/>
    <w:rsid w:val="00574BF2"/>
    <w:rsid w:val="0057631C"/>
    <w:rsid w:val="00576B23"/>
    <w:rsid w:val="005846BD"/>
    <w:rsid w:val="00595A2F"/>
    <w:rsid w:val="005C2790"/>
    <w:rsid w:val="005D1524"/>
    <w:rsid w:val="005D1F14"/>
    <w:rsid w:val="005E62EA"/>
    <w:rsid w:val="005F53E9"/>
    <w:rsid w:val="0060464E"/>
    <w:rsid w:val="006072DB"/>
    <w:rsid w:val="00610B68"/>
    <w:rsid w:val="00611267"/>
    <w:rsid w:val="00611CD1"/>
    <w:rsid w:val="00611CE6"/>
    <w:rsid w:val="00615E40"/>
    <w:rsid w:val="0061656B"/>
    <w:rsid w:val="00620AB3"/>
    <w:rsid w:val="00622B6E"/>
    <w:rsid w:val="00626B23"/>
    <w:rsid w:val="006352FB"/>
    <w:rsid w:val="006377FE"/>
    <w:rsid w:val="00637E8E"/>
    <w:rsid w:val="006409AB"/>
    <w:rsid w:val="00643B49"/>
    <w:rsid w:val="006512F7"/>
    <w:rsid w:val="00681460"/>
    <w:rsid w:val="00683D24"/>
    <w:rsid w:val="006921A2"/>
    <w:rsid w:val="006A151F"/>
    <w:rsid w:val="006B3DE4"/>
    <w:rsid w:val="006B575D"/>
    <w:rsid w:val="006C3B68"/>
    <w:rsid w:val="006C4D68"/>
    <w:rsid w:val="006D055E"/>
    <w:rsid w:val="006D14CB"/>
    <w:rsid w:val="006D6686"/>
    <w:rsid w:val="006D6DC4"/>
    <w:rsid w:val="006F0C9E"/>
    <w:rsid w:val="006F0CF7"/>
    <w:rsid w:val="006F3F3B"/>
    <w:rsid w:val="0070388B"/>
    <w:rsid w:val="00703F93"/>
    <w:rsid w:val="00704C0A"/>
    <w:rsid w:val="00705F78"/>
    <w:rsid w:val="0071363D"/>
    <w:rsid w:val="00714D92"/>
    <w:rsid w:val="00716FD1"/>
    <w:rsid w:val="0072017F"/>
    <w:rsid w:val="007233A8"/>
    <w:rsid w:val="0072572C"/>
    <w:rsid w:val="00725F9C"/>
    <w:rsid w:val="00731A01"/>
    <w:rsid w:val="0073200D"/>
    <w:rsid w:val="007343C5"/>
    <w:rsid w:val="0073598A"/>
    <w:rsid w:val="00736B62"/>
    <w:rsid w:val="00741DF5"/>
    <w:rsid w:val="00742AC8"/>
    <w:rsid w:val="00750366"/>
    <w:rsid w:val="00754EDC"/>
    <w:rsid w:val="00762322"/>
    <w:rsid w:val="007653C4"/>
    <w:rsid w:val="00773F7B"/>
    <w:rsid w:val="007764F0"/>
    <w:rsid w:val="00782201"/>
    <w:rsid w:val="00784849"/>
    <w:rsid w:val="0079273B"/>
    <w:rsid w:val="007941A3"/>
    <w:rsid w:val="007A0818"/>
    <w:rsid w:val="007A5940"/>
    <w:rsid w:val="007B0C08"/>
    <w:rsid w:val="007B2439"/>
    <w:rsid w:val="007B2969"/>
    <w:rsid w:val="007B71AD"/>
    <w:rsid w:val="007C45D1"/>
    <w:rsid w:val="007D337E"/>
    <w:rsid w:val="007D400F"/>
    <w:rsid w:val="007E16EE"/>
    <w:rsid w:val="007E604D"/>
    <w:rsid w:val="007F0A1A"/>
    <w:rsid w:val="007F1114"/>
    <w:rsid w:val="007F2315"/>
    <w:rsid w:val="007F34B9"/>
    <w:rsid w:val="00801A88"/>
    <w:rsid w:val="00811651"/>
    <w:rsid w:val="00811ABC"/>
    <w:rsid w:val="00814864"/>
    <w:rsid w:val="0081509E"/>
    <w:rsid w:val="008159C6"/>
    <w:rsid w:val="008210FD"/>
    <w:rsid w:val="00821883"/>
    <w:rsid w:val="0082545A"/>
    <w:rsid w:val="00825F31"/>
    <w:rsid w:val="0083541E"/>
    <w:rsid w:val="0083675F"/>
    <w:rsid w:val="008379EB"/>
    <w:rsid w:val="0084123F"/>
    <w:rsid w:val="008426B9"/>
    <w:rsid w:val="00866256"/>
    <w:rsid w:val="0087259D"/>
    <w:rsid w:val="00875BBD"/>
    <w:rsid w:val="008769E5"/>
    <w:rsid w:val="00877B7E"/>
    <w:rsid w:val="00880A55"/>
    <w:rsid w:val="00880D49"/>
    <w:rsid w:val="008870AF"/>
    <w:rsid w:val="00887285"/>
    <w:rsid w:val="0089667F"/>
    <w:rsid w:val="00896DFB"/>
    <w:rsid w:val="008A303B"/>
    <w:rsid w:val="008A6929"/>
    <w:rsid w:val="008B3798"/>
    <w:rsid w:val="008B5C93"/>
    <w:rsid w:val="008B7CC6"/>
    <w:rsid w:val="008C0803"/>
    <w:rsid w:val="008C101C"/>
    <w:rsid w:val="008C1D7C"/>
    <w:rsid w:val="008D0096"/>
    <w:rsid w:val="008D12EC"/>
    <w:rsid w:val="008D1D7F"/>
    <w:rsid w:val="008D245F"/>
    <w:rsid w:val="008D2ED7"/>
    <w:rsid w:val="008D2F97"/>
    <w:rsid w:val="008D3C7B"/>
    <w:rsid w:val="008D462A"/>
    <w:rsid w:val="008D59C7"/>
    <w:rsid w:val="008D6F9A"/>
    <w:rsid w:val="008E0D75"/>
    <w:rsid w:val="008E4C73"/>
    <w:rsid w:val="008E50A0"/>
    <w:rsid w:val="008F026B"/>
    <w:rsid w:val="008F5F9B"/>
    <w:rsid w:val="0090191B"/>
    <w:rsid w:val="009029DA"/>
    <w:rsid w:val="009049E1"/>
    <w:rsid w:val="00912920"/>
    <w:rsid w:val="00913E6F"/>
    <w:rsid w:val="00917B84"/>
    <w:rsid w:val="0092029E"/>
    <w:rsid w:val="00922740"/>
    <w:rsid w:val="00925509"/>
    <w:rsid w:val="0092699A"/>
    <w:rsid w:val="00934E9B"/>
    <w:rsid w:val="009359B0"/>
    <w:rsid w:val="00936163"/>
    <w:rsid w:val="00937141"/>
    <w:rsid w:val="0094275D"/>
    <w:rsid w:val="009435F8"/>
    <w:rsid w:val="00947FCA"/>
    <w:rsid w:val="009534E4"/>
    <w:rsid w:val="00961BE1"/>
    <w:rsid w:val="009633BF"/>
    <w:rsid w:val="009635E2"/>
    <w:rsid w:val="0096395B"/>
    <w:rsid w:val="00963FC5"/>
    <w:rsid w:val="00965591"/>
    <w:rsid w:val="0097311A"/>
    <w:rsid w:val="00973DBB"/>
    <w:rsid w:val="0097776C"/>
    <w:rsid w:val="0098399A"/>
    <w:rsid w:val="009861CD"/>
    <w:rsid w:val="00987AA5"/>
    <w:rsid w:val="00987FF5"/>
    <w:rsid w:val="00991DF1"/>
    <w:rsid w:val="009920F0"/>
    <w:rsid w:val="009961EB"/>
    <w:rsid w:val="009A31BF"/>
    <w:rsid w:val="009A49CE"/>
    <w:rsid w:val="009A59E7"/>
    <w:rsid w:val="009A728D"/>
    <w:rsid w:val="009A7B06"/>
    <w:rsid w:val="009B3D1C"/>
    <w:rsid w:val="009B53B5"/>
    <w:rsid w:val="009B5CBE"/>
    <w:rsid w:val="009B6AA3"/>
    <w:rsid w:val="009C1779"/>
    <w:rsid w:val="009C591D"/>
    <w:rsid w:val="009C659D"/>
    <w:rsid w:val="009D0DC4"/>
    <w:rsid w:val="009D3B47"/>
    <w:rsid w:val="009D552A"/>
    <w:rsid w:val="009E33B6"/>
    <w:rsid w:val="009E3507"/>
    <w:rsid w:val="009E5B8E"/>
    <w:rsid w:val="009F448A"/>
    <w:rsid w:val="009F7D31"/>
    <w:rsid w:val="00A0036F"/>
    <w:rsid w:val="00A068F3"/>
    <w:rsid w:val="00A10D08"/>
    <w:rsid w:val="00A137DC"/>
    <w:rsid w:val="00A14E77"/>
    <w:rsid w:val="00A15029"/>
    <w:rsid w:val="00A224CB"/>
    <w:rsid w:val="00A245C8"/>
    <w:rsid w:val="00A401BE"/>
    <w:rsid w:val="00A40F51"/>
    <w:rsid w:val="00A46E92"/>
    <w:rsid w:val="00A61006"/>
    <w:rsid w:val="00A61024"/>
    <w:rsid w:val="00A63A4F"/>
    <w:rsid w:val="00A63E38"/>
    <w:rsid w:val="00A66E0D"/>
    <w:rsid w:val="00A70417"/>
    <w:rsid w:val="00A7051F"/>
    <w:rsid w:val="00A7685C"/>
    <w:rsid w:val="00A80936"/>
    <w:rsid w:val="00A8112B"/>
    <w:rsid w:val="00A82F9B"/>
    <w:rsid w:val="00A857F5"/>
    <w:rsid w:val="00A86840"/>
    <w:rsid w:val="00A86A40"/>
    <w:rsid w:val="00A87A47"/>
    <w:rsid w:val="00A87FBF"/>
    <w:rsid w:val="00A912F1"/>
    <w:rsid w:val="00A92DD6"/>
    <w:rsid w:val="00A9458F"/>
    <w:rsid w:val="00AA007A"/>
    <w:rsid w:val="00AA2B43"/>
    <w:rsid w:val="00AA2C96"/>
    <w:rsid w:val="00AA2D45"/>
    <w:rsid w:val="00AA4C8F"/>
    <w:rsid w:val="00AA6F8B"/>
    <w:rsid w:val="00AA76DC"/>
    <w:rsid w:val="00AB7519"/>
    <w:rsid w:val="00AC253D"/>
    <w:rsid w:val="00AC4EA0"/>
    <w:rsid w:val="00AD1E40"/>
    <w:rsid w:val="00AD416C"/>
    <w:rsid w:val="00AD79AD"/>
    <w:rsid w:val="00AE2260"/>
    <w:rsid w:val="00AE45E8"/>
    <w:rsid w:val="00AE628A"/>
    <w:rsid w:val="00AE67EF"/>
    <w:rsid w:val="00AF1DBE"/>
    <w:rsid w:val="00AF7D90"/>
    <w:rsid w:val="00B0236F"/>
    <w:rsid w:val="00B032DB"/>
    <w:rsid w:val="00B03A79"/>
    <w:rsid w:val="00B03BF8"/>
    <w:rsid w:val="00B10AA2"/>
    <w:rsid w:val="00B14090"/>
    <w:rsid w:val="00B162D5"/>
    <w:rsid w:val="00B20611"/>
    <w:rsid w:val="00B2063F"/>
    <w:rsid w:val="00B212AC"/>
    <w:rsid w:val="00B30EDB"/>
    <w:rsid w:val="00B425E5"/>
    <w:rsid w:val="00B514BA"/>
    <w:rsid w:val="00B51559"/>
    <w:rsid w:val="00B530CE"/>
    <w:rsid w:val="00B56707"/>
    <w:rsid w:val="00B56757"/>
    <w:rsid w:val="00B628B1"/>
    <w:rsid w:val="00B63D5F"/>
    <w:rsid w:val="00B646CC"/>
    <w:rsid w:val="00B70A55"/>
    <w:rsid w:val="00B76AB8"/>
    <w:rsid w:val="00B814B9"/>
    <w:rsid w:val="00BA02AA"/>
    <w:rsid w:val="00BA1781"/>
    <w:rsid w:val="00BA2621"/>
    <w:rsid w:val="00BA3CD0"/>
    <w:rsid w:val="00BA62FB"/>
    <w:rsid w:val="00BA721F"/>
    <w:rsid w:val="00BB1A7A"/>
    <w:rsid w:val="00BB3A65"/>
    <w:rsid w:val="00BB4D20"/>
    <w:rsid w:val="00BC49A1"/>
    <w:rsid w:val="00BC4D73"/>
    <w:rsid w:val="00BC716D"/>
    <w:rsid w:val="00BC75CD"/>
    <w:rsid w:val="00BD7425"/>
    <w:rsid w:val="00BD7430"/>
    <w:rsid w:val="00BE2BB9"/>
    <w:rsid w:val="00BE4FD6"/>
    <w:rsid w:val="00BE656D"/>
    <w:rsid w:val="00BF2175"/>
    <w:rsid w:val="00BF77E2"/>
    <w:rsid w:val="00C03FD1"/>
    <w:rsid w:val="00C10034"/>
    <w:rsid w:val="00C14C38"/>
    <w:rsid w:val="00C22BE1"/>
    <w:rsid w:val="00C24C26"/>
    <w:rsid w:val="00C256AD"/>
    <w:rsid w:val="00C27326"/>
    <w:rsid w:val="00C27BB4"/>
    <w:rsid w:val="00C31241"/>
    <w:rsid w:val="00C35A4A"/>
    <w:rsid w:val="00C37B9A"/>
    <w:rsid w:val="00C41515"/>
    <w:rsid w:val="00C43A94"/>
    <w:rsid w:val="00C4485B"/>
    <w:rsid w:val="00C5094B"/>
    <w:rsid w:val="00C52D3E"/>
    <w:rsid w:val="00C5603A"/>
    <w:rsid w:val="00C63776"/>
    <w:rsid w:val="00C71CC2"/>
    <w:rsid w:val="00C765C5"/>
    <w:rsid w:val="00C80850"/>
    <w:rsid w:val="00C85385"/>
    <w:rsid w:val="00C868C3"/>
    <w:rsid w:val="00C87E3D"/>
    <w:rsid w:val="00C919AA"/>
    <w:rsid w:val="00C940F7"/>
    <w:rsid w:val="00C959E6"/>
    <w:rsid w:val="00C95A9B"/>
    <w:rsid w:val="00C95CA0"/>
    <w:rsid w:val="00C961F4"/>
    <w:rsid w:val="00CA61C9"/>
    <w:rsid w:val="00CA6710"/>
    <w:rsid w:val="00CB419F"/>
    <w:rsid w:val="00CC1522"/>
    <w:rsid w:val="00CC44E3"/>
    <w:rsid w:val="00CC4C40"/>
    <w:rsid w:val="00CC5694"/>
    <w:rsid w:val="00CC629E"/>
    <w:rsid w:val="00CC659D"/>
    <w:rsid w:val="00CD32CF"/>
    <w:rsid w:val="00CD36C3"/>
    <w:rsid w:val="00CD4528"/>
    <w:rsid w:val="00CD4C25"/>
    <w:rsid w:val="00CD6626"/>
    <w:rsid w:val="00CE665E"/>
    <w:rsid w:val="00CF0AB1"/>
    <w:rsid w:val="00CF0BCE"/>
    <w:rsid w:val="00CF0E5D"/>
    <w:rsid w:val="00CF116F"/>
    <w:rsid w:val="00CF1BFC"/>
    <w:rsid w:val="00CF3701"/>
    <w:rsid w:val="00CF5802"/>
    <w:rsid w:val="00D1198A"/>
    <w:rsid w:val="00D13A1C"/>
    <w:rsid w:val="00D17D08"/>
    <w:rsid w:val="00D20154"/>
    <w:rsid w:val="00D20589"/>
    <w:rsid w:val="00D206D4"/>
    <w:rsid w:val="00D238EF"/>
    <w:rsid w:val="00D25805"/>
    <w:rsid w:val="00D27C94"/>
    <w:rsid w:val="00D30E2E"/>
    <w:rsid w:val="00D311F3"/>
    <w:rsid w:val="00D35704"/>
    <w:rsid w:val="00D41710"/>
    <w:rsid w:val="00D47499"/>
    <w:rsid w:val="00D53D6D"/>
    <w:rsid w:val="00D63601"/>
    <w:rsid w:val="00D64A46"/>
    <w:rsid w:val="00D662D2"/>
    <w:rsid w:val="00D67755"/>
    <w:rsid w:val="00D73D0D"/>
    <w:rsid w:val="00D75D16"/>
    <w:rsid w:val="00D87187"/>
    <w:rsid w:val="00D8733B"/>
    <w:rsid w:val="00D94CB7"/>
    <w:rsid w:val="00D97840"/>
    <w:rsid w:val="00DA3CED"/>
    <w:rsid w:val="00DA4F37"/>
    <w:rsid w:val="00DB31EF"/>
    <w:rsid w:val="00DB5105"/>
    <w:rsid w:val="00DB7D02"/>
    <w:rsid w:val="00DC0F49"/>
    <w:rsid w:val="00DC28FE"/>
    <w:rsid w:val="00DC31FE"/>
    <w:rsid w:val="00DC44FD"/>
    <w:rsid w:val="00DC6A93"/>
    <w:rsid w:val="00DD0963"/>
    <w:rsid w:val="00DD47A9"/>
    <w:rsid w:val="00DD66A8"/>
    <w:rsid w:val="00DE2202"/>
    <w:rsid w:val="00DE5C80"/>
    <w:rsid w:val="00DF5D7E"/>
    <w:rsid w:val="00DF6CDB"/>
    <w:rsid w:val="00E00A08"/>
    <w:rsid w:val="00E02F25"/>
    <w:rsid w:val="00E079A3"/>
    <w:rsid w:val="00E11E8F"/>
    <w:rsid w:val="00E13BF6"/>
    <w:rsid w:val="00E13F13"/>
    <w:rsid w:val="00E14401"/>
    <w:rsid w:val="00E217ED"/>
    <w:rsid w:val="00E2501B"/>
    <w:rsid w:val="00E32216"/>
    <w:rsid w:val="00E33F43"/>
    <w:rsid w:val="00E3436D"/>
    <w:rsid w:val="00E35AAD"/>
    <w:rsid w:val="00E3792F"/>
    <w:rsid w:val="00E444C1"/>
    <w:rsid w:val="00E535B1"/>
    <w:rsid w:val="00E54F5A"/>
    <w:rsid w:val="00E555FD"/>
    <w:rsid w:val="00E56A3A"/>
    <w:rsid w:val="00E57B86"/>
    <w:rsid w:val="00E61EF3"/>
    <w:rsid w:val="00E62BEF"/>
    <w:rsid w:val="00E66204"/>
    <w:rsid w:val="00E71131"/>
    <w:rsid w:val="00E74CD3"/>
    <w:rsid w:val="00E756F4"/>
    <w:rsid w:val="00E77A85"/>
    <w:rsid w:val="00E81794"/>
    <w:rsid w:val="00E82187"/>
    <w:rsid w:val="00E83380"/>
    <w:rsid w:val="00E83A35"/>
    <w:rsid w:val="00E85B3C"/>
    <w:rsid w:val="00E86CE6"/>
    <w:rsid w:val="00E8703B"/>
    <w:rsid w:val="00E91A47"/>
    <w:rsid w:val="00EA0FA8"/>
    <w:rsid w:val="00EA25F4"/>
    <w:rsid w:val="00EA2F98"/>
    <w:rsid w:val="00EA7D68"/>
    <w:rsid w:val="00EB2E84"/>
    <w:rsid w:val="00EC4892"/>
    <w:rsid w:val="00EC543F"/>
    <w:rsid w:val="00EC649A"/>
    <w:rsid w:val="00ED2C6E"/>
    <w:rsid w:val="00ED6871"/>
    <w:rsid w:val="00EE55BB"/>
    <w:rsid w:val="00EE5B3C"/>
    <w:rsid w:val="00EF0A1D"/>
    <w:rsid w:val="00EF143B"/>
    <w:rsid w:val="00EF24EC"/>
    <w:rsid w:val="00EF6269"/>
    <w:rsid w:val="00F01CB3"/>
    <w:rsid w:val="00F04DB1"/>
    <w:rsid w:val="00F10834"/>
    <w:rsid w:val="00F1166B"/>
    <w:rsid w:val="00F117C3"/>
    <w:rsid w:val="00F12855"/>
    <w:rsid w:val="00F161BC"/>
    <w:rsid w:val="00F2059A"/>
    <w:rsid w:val="00F208D9"/>
    <w:rsid w:val="00F21059"/>
    <w:rsid w:val="00F22D43"/>
    <w:rsid w:val="00F23D22"/>
    <w:rsid w:val="00F25639"/>
    <w:rsid w:val="00F33879"/>
    <w:rsid w:val="00F36E34"/>
    <w:rsid w:val="00F400AC"/>
    <w:rsid w:val="00F415C0"/>
    <w:rsid w:val="00F42F85"/>
    <w:rsid w:val="00F444CD"/>
    <w:rsid w:val="00F45EA7"/>
    <w:rsid w:val="00F506EF"/>
    <w:rsid w:val="00F50FCE"/>
    <w:rsid w:val="00F5163B"/>
    <w:rsid w:val="00F557D3"/>
    <w:rsid w:val="00F622E5"/>
    <w:rsid w:val="00F6718E"/>
    <w:rsid w:val="00F67518"/>
    <w:rsid w:val="00F6761A"/>
    <w:rsid w:val="00F67AC2"/>
    <w:rsid w:val="00F732DC"/>
    <w:rsid w:val="00F74BA6"/>
    <w:rsid w:val="00F80F2D"/>
    <w:rsid w:val="00F91D10"/>
    <w:rsid w:val="00F947ED"/>
    <w:rsid w:val="00FA05B2"/>
    <w:rsid w:val="00FA1682"/>
    <w:rsid w:val="00FA2278"/>
    <w:rsid w:val="00FA3133"/>
    <w:rsid w:val="00FA7163"/>
    <w:rsid w:val="00FB4E43"/>
    <w:rsid w:val="00FC0641"/>
    <w:rsid w:val="00FC2FE5"/>
    <w:rsid w:val="00FC35ED"/>
    <w:rsid w:val="00FC368D"/>
    <w:rsid w:val="00FC3DD5"/>
    <w:rsid w:val="00FC545B"/>
    <w:rsid w:val="00FC548D"/>
    <w:rsid w:val="00FC5EFE"/>
    <w:rsid w:val="00FC693A"/>
    <w:rsid w:val="00FC716A"/>
    <w:rsid w:val="00FD3683"/>
    <w:rsid w:val="00FD6F68"/>
    <w:rsid w:val="00FE08FA"/>
    <w:rsid w:val="00FE3D21"/>
    <w:rsid w:val="00FF059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1CA2"/>
  <w15:docId w15:val="{F29638BA-3A52-408B-BFDD-79AAF64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A7B06"/>
    <w:pPr>
      <w:keepNext/>
      <w:spacing w:before="120" w:after="120" w:line="480" w:lineRule="exact"/>
      <w:outlineLvl w:val="0"/>
    </w:pPr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010A"/>
    <w:pPr>
      <w:ind w:leftChars="200" w:left="480"/>
    </w:pPr>
  </w:style>
  <w:style w:type="character" w:styleId="a5">
    <w:name w:val="Hyperlink"/>
    <w:basedOn w:val="a1"/>
    <w:uiPriority w:val="99"/>
    <w:unhideWhenUsed/>
    <w:rsid w:val="006B3DE4"/>
    <w:rPr>
      <w:color w:val="0563C1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6B3DE4"/>
    <w:rPr>
      <w:color w:val="605E5C"/>
      <w:shd w:val="clear" w:color="auto" w:fill="E1DFDD"/>
    </w:rPr>
  </w:style>
  <w:style w:type="character" w:styleId="a6">
    <w:name w:val="Placeholder Text"/>
    <w:basedOn w:val="a1"/>
    <w:uiPriority w:val="99"/>
    <w:semiHidden/>
    <w:rsid w:val="00D73D0D"/>
    <w:rPr>
      <w:color w:val="808080"/>
    </w:rPr>
  </w:style>
  <w:style w:type="table" w:styleId="a7">
    <w:name w:val="Table Grid"/>
    <w:basedOn w:val="a2"/>
    <w:uiPriority w:val="39"/>
    <w:rsid w:val="0088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C5694"/>
    <w:pPr>
      <w:numPr>
        <w:numId w:val="5"/>
      </w:numPr>
      <w:contextualSpacing/>
    </w:pPr>
  </w:style>
  <w:style w:type="character" w:customStyle="1" w:styleId="10">
    <w:name w:val="標題 1 字元"/>
    <w:basedOn w:val="a1"/>
    <w:link w:val="1"/>
    <w:uiPriority w:val="9"/>
    <w:rsid w:val="009A7B06"/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rsid w:val="0026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261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282D7F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282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282D7F"/>
    <w:rPr>
      <w:sz w:val="20"/>
      <w:szCs w:val="20"/>
    </w:rPr>
  </w:style>
  <w:style w:type="character" w:customStyle="1" w:styleId="12">
    <w:name w:val="未解析的提及1"/>
    <w:basedOn w:val="a1"/>
    <w:uiPriority w:val="99"/>
    <w:semiHidden/>
    <w:unhideWhenUsed/>
    <w:rsid w:val="00DC0F49"/>
    <w:rPr>
      <w:color w:val="605E5C"/>
      <w:shd w:val="clear" w:color="auto" w:fill="E1DFDD"/>
    </w:rPr>
  </w:style>
  <w:style w:type="character" w:styleId="ae">
    <w:name w:val="annotation reference"/>
    <w:basedOn w:val="a1"/>
    <w:uiPriority w:val="99"/>
    <w:semiHidden/>
    <w:unhideWhenUsed/>
    <w:rsid w:val="00D63601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D63601"/>
  </w:style>
  <w:style w:type="character" w:customStyle="1" w:styleId="af0">
    <w:name w:val="註解文字 字元"/>
    <w:basedOn w:val="a1"/>
    <w:link w:val="af"/>
    <w:uiPriority w:val="99"/>
    <w:semiHidden/>
    <w:rsid w:val="00D63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360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63601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141F49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1"/>
    <w:link w:val="af3"/>
    <w:uiPriority w:val="99"/>
    <w:semiHidden/>
    <w:rsid w:val="00141F49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141F49"/>
    <w:rPr>
      <w:vertAlign w:val="superscript"/>
    </w:rPr>
  </w:style>
  <w:style w:type="paragraph" w:customStyle="1" w:styleId="1-0">
    <w:name w:val="1-0"/>
    <w:basedOn w:val="a0"/>
    <w:rsid w:val="008D462A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rFonts w:ascii="Times New Roman" w:eastAsia="新細明體" w:hAnsi="Times New Roman" w:cs="Times New Roman"/>
      <w:spacing w:val="10"/>
      <w:kern w:val="0"/>
      <w:sz w:val="26"/>
      <w:szCs w:val="20"/>
    </w:rPr>
  </w:style>
  <w:style w:type="paragraph" w:styleId="af6">
    <w:name w:val="Note Heading"/>
    <w:basedOn w:val="a0"/>
    <w:link w:val="af7"/>
    <w:rsid w:val="00FA2278"/>
    <w:pPr>
      <w:widowControl/>
      <w:suppressAutoHyphens/>
      <w:autoSpaceDN w:val="0"/>
      <w:jc w:val="center"/>
      <w:textAlignment w:val="baseline"/>
    </w:pPr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f7">
    <w:name w:val="註釋標題 字元"/>
    <w:basedOn w:val="a1"/>
    <w:link w:val="af6"/>
    <w:rsid w:val="00FA2278"/>
    <w:rPr>
      <w:rFonts w:ascii="標楷體" w:eastAsia="標楷體" w:hAnsi="標楷體" w:cs="標楷體"/>
      <w:kern w:val="3"/>
      <w:szCs w:val="24"/>
      <w:lang w:bidi="hi-IN"/>
    </w:rPr>
  </w:style>
  <w:style w:type="character" w:customStyle="1" w:styleId="apple-style-span">
    <w:name w:val="apple-style-span"/>
    <w:basedOn w:val="a1"/>
    <w:rsid w:val="00880A55"/>
  </w:style>
  <w:style w:type="paragraph" w:styleId="af8">
    <w:name w:val="Body Text"/>
    <w:basedOn w:val="a0"/>
    <w:link w:val="af9"/>
    <w:uiPriority w:val="99"/>
    <w:rsid w:val="00C4485B"/>
    <w:pPr>
      <w:spacing w:line="440" w:lineRule="exact"/>
      <w:jc w:val="both"/>
    </w:pPr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af9">
    <w:name w:val="本文 字元"/>
    <w:basedOn w:val="a1"/>
    <w:link w:val="af8"/>
    <w:uiPriority w:val="99"/>
    <w:rsid w:val="00C4485B"/>
    <w:rPr>
      <w:rFonts w:ascii="標楷體" w:eastAsia="標楷體" w:hAnsi="標楷體" w:cs="Times New Roman"/>
      <w:szCs w:val="28"/>
      <w:lang w:val="x-none" w:eastAsia="x-none"/>
    </w:rPr>
  </w:style>
  <w:style w:type="character" w:customStyle="1" w:styleId="2">
    <w:name w:val="未解析的提及2"/>
    <w:basedOn w:val="a1"/>
    <w:uiPriority w:val="99"/>
    <w:semiHidden/>
    <w:unhideWhenUsed/>
    <w:rsid w:val="001F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294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0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85212@tgp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bertyeh@tgp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B3C3-2A32-42BF-B5BE-70C874D9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463</Words>
  <Characters>2644</Characters>
  <Application>Microsoft Office Word</Application>
  <DocSecurity>0</DocSecurity>
  <Lines>22</Lines>
  <Paragraphs>6</Paragraphs>
  <ScaleCrop>false</ScaleCrop>
  <Company>Ministry of Economic Affairs,R.O.C.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江艾恩 商研院</dc:creator>
  <cp:lastModifiedBy>曾惠瑜</cp:lastModifiedBy>
  <cp:revision>2</cp:revision>
  <cp:lastPrinted>2023-12-11T06:03:00Z</cp:lastPrinted>
  <dcterms:created xsi:type="dcterms:W3CDTF">2024-02-20T03:46:00Z</dcterms:created>
  <dcterms:modified xsi:type="dcterms:W3CDTF">2024-02-20T03:46:00Z</dcterms:modified>
</cp:coreProperties>
</file>